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4227A" w14:textId="775540E6" w:rsidR="003856CC" w:rsidRDefault="003856CC" w:rsidP="003856CC">
      <w:pPr>
        <w:pStyle w:val="Heading1"/>
      </w:pPr>
      <w:r w:rsidRPr="0020663B">
        <w:t>A</w:t>
      </w:r>
      <w:r>
        <w:t>ppendix</w:t>
      </w:r>
      <w:r w:rsidRPr="0020663B">
        <w:t xml:space="preserve"> A</w:t>
      </w:r>
      <w:r>
        <w:t>: Engagement planning tool</w:t>
      </w:r>
    </w:p>
    <w:p w14:paraId="2B8B9410" w14:textId="77777777" w:rsidR="003856CC" w:rsidRPr="00C64F04" w:rsidRDefault="003856CC" w:rsidP="003856CC">
      <w:r>
        <w:t xml:space="preserve">Our engagement planning tool can help you identify key partners who will collaborate with you to ensure your </w:t>
      </w:r>
      <w:proofErr w:type="spellStart"/>
      <w:r>
        <w:t>KMb</w:t>
      </w:r>
      <w:proofErr w:type="spellEnd"/>
      <w:r>
        <w:t xml:space="preserve"> initiative is successful. By using this tool, you can keep track of essential information about your key partners, including their roles and responsibilities, level of engagement and potential barriers to engagement.</w:t>
      </w:r>
    </w:p>
    <w:p w14:paraId="24BBF950" w14:textId="77777777" w:rsidR="003856CC" w:rsidRDefault="003856CC" w:rsidP="003856CC">
      <w:r>
        <w:t xml:space="preserve">Your partners should be able to decide how they would like to be engaged in the </w:t>
      </w:r>
      <w:proofErr w:type="spellStart"/>
      <w:r>
        <w:t>KMb</w:t>
      </w:r>
      <w:proofErr w:type="spellEnd"/>
      <w:r>
        <w:t xml:space="preserve"> initiative. The International Association for Public Participation (n.d.)</w:t>
      </w:r>
      <w:r>
        <w:rPr>
          <w:rStyle w:val="FootnoteReference"/>
        </w:rPr>
        <w:footnoteReference w:id="2"/>
      </w:r>
      <w:r>
        <w:t xml:space="preserve"> describes the following levels of engagement:</w:t>
      </w:r>
    </w:p>
    <w:p w14:paraId="5A58412F" w14:textId="77777777" w:rsidR="003856CC" w:rsidRPr="007E282D" w:rsidRDefault="003856CC" w:rsidP="003856CC">
      <w:pPr>
        <w:pStyle w:val="ListParagraph"/>
        <w:numPr>
          <w:ilvl w:val="0"/>
          <w:numId w:val="34"/>
        </w:numPr>
      </w:pPr>
      <w:r w:rsidRPr="009F1CCF">
        <w:rPr>
          <w:b/>
          <w:bCs/>
        </w:rPr>
        <w:t>Inform:</w:t>
      </w:r>
      <w:r>
        <w:t xml:space="preserve"> </w:t>
      </w:r>
      <w:r w:rsidRPr="007E282D">
        <w:t>"We will keep you informed."</w:t>
      </w:r>
    </w:p>
    <w:p w14:paraId="06C9A116" w14:textId="77777777" w:rsidR="003856CC" w:rsidRPr="007E282D" w:rsidRDefault="003856CC" w:rsidP="003856CC">
      <w:pPr>
        <w:pStyle w:val="ListParagraph"/>
        <w:numPr>
          <w:ilvl w:val="0"/>
          <w:numId w:val="34"/>
        </w:numPr>
      </w:pPr>
      <w:r w:rsidRPr="009F1CCF">
        <w:rPr>
          <w:b/>
          <w:bCs/>
        </w:rPr>
        <w:t>Consult:</w:t>
      </w:r>
      <w:r>
        <w:t xml:space="preserve"> </w:t>
      </w:r>
      <w:r w:rsidRPr="007E282D">
        <w:t>"We will acknowledge your concerns and gather feedback."</w:t>
      </w:r>
    </w:p>
    <w:p w14:paraId="003589E2" w14:textId="77777777" w:rsidR="003856CC" w:rsidRPr="007E282D" w:rsidRDefault="003856CC" w:rsidP="003856CC">
      <w:pPr>
        <w:pStyle w:val="ListParagraph"/>
        <w:numPr>
          <w:ilvl w:val="0"/>
          <w:numId w:val="34"/>
        </w:numPr>
      </w:pPr>
      <w:r w:rsidRPr="009F1CCF">
        <w:rPr>
          <w:b/>
          <w:bCs/>
        </w:rPr>
        <w:t>Involve:</w:t>
      </w:r>
      <w:r>
        <w:t xml:space="preserve"> </w:t>
      </w:r>
      <w:r w:rsidRPr="007E282D">
        <w:t>"We will work with you to ensure your concerns are understood."</w:t>
      </w:r>
    </w:p>
    <w:p w14:paraId="20F7621E" w14:textId="77777777" w:rsidR="003856CC" w:rsidRPr="007E282D" w:rsidRDefault="003856CC" w:rsidP="003856CC">
      <w:pPr>
        <w:pStyle w:val="ListParagraph"/>
        <w:numPr>
          <w:ilvl w:val="0"/>
          <w:numId w:val="34"/>
        </w:numPr>
      </w:pPr>
      <w:r w:rsidRPr="009F1CCF">
        <w:rPr>
          <w:b/>
          <w:bCs/>
        </w:rPr>
        <w:t>Collaborate:</w:t>
      </w:r>
      <w:r>
        <w:t xml:space="preserve"> </w:t>
      </w:r>
      <w:r w:rsidRPr="007E282D">
        <w:t>"We will partner with you to identify the right solutions."</w:t>
      </w:r>
    </w:p>
    <w:p w14:paraId="4D7BE986" w14:textId="77777777" w:rsidR="003856CC" w:rsidRPr="009F1CCF" w:rsidRDefault="003856CC" w:rsidP="003856CC">
      <w:pPr>
        <w:pStyle w:val="ListParagraph"/>
        <w:numPr>
          <w:ilvl w:val="0"/>
          <w:numId w:val="34"/>
        </w:numPr>
      </w:pPr>
      <w:r w:rsidRPr="009F1CCF">
        <w:rPr>
          <w:b/>
          <w:bCs/>
        </w:rPr>
        <w:t>Empower:</w:t>
      </w:r>
      <w:r>
        <w:t xml:space="preserve"> </w:t>
      </w:r>
      <w:r w:rsidRPr="009F1CCF">
        <w:t>"We will implement what you decide."</w:t>
      </w:r>
    </w:p>
    <w:p w14:paraId="25BA8CA1" w14:textId="77777777" w:rsidR="003856CC" w:rsidRDefault="003856CC" w:rsidP="003856CC">
      <w:pPr>
        <w:suppressAutoHyphens w:val="0"/>
        <w:autoSpaceDE/>
        <w:autoSpaceDN/>
        <w:adjustRightInd/>
        <w:spacing w:after="0" w:line="240" w:lineRule="auto"/>
        <w:textAlignment w:val="auto"/>
      </w:pPr>
    </w:p>
    <w:tbl>
      <w:tblPr>
        <w:tblStyle w:val="TableGrid"/>
        <w:tblW w:w="0" w:type="auto"/>
        <w:tblLook w:val="04A0" w:firstRow="1" w:lastRow="0" w:firstColumn="1" w:lastColumn="0" w:noHBand="0" w:noVBand="1"/>
      </w:tblPr>
      <w:tblGrid>
        <w:gridCol w:w="2065"/>
        <w:gridCol w:w="1762"/>
        <w:gridCol w:w="2217"/>
        <w:gridCol w:w="2406"/>
        <w:gridCol w:w="2049"/>
        <w:gridCol w:w="2250"/>
      </w:tblGrid>
      <w:tr w:rsidR="003856CC" w14:paraId="143E1C6B" w14:textId="77777777" w:rsidTr="228D8CB6">
        <w:trPr>
          <w:trHeight w:val="890"/>
        </w:trPr>
        <w:tc>
          <w:tcPr>
            <w:tcW w:w="2065" w:type="dxa"/>
            <w:shd w:val="clear" w:color="auto" w:fill="1F2A59" w:themeFill="text2"/>
            <w:vAlign w:val="center"/>
          </w:tcPr>
          <w:p w14:paraId="00B1B2E4" w14:textId="77777777" w:rsidR="003856CC" w:rsidRPr="007A4074" w:rsidRDefault="003856CC" w:rsidP="008653C0">
            <w:pPr>
              <w:spacing w:line="240" w:lineRule="auto"/>
              <w:jc w:val="center"/>
              <w:rPr>
                <w:b/>
                <w:bCs/>
                <w:color w:val="FFFFFF" w:themeColor="background1"/>
              </w:rPr>
            </w:pPr>
            <w:r w:rsidRPr="007A4074">
              <w:rPr>
                <w:b/>
                <w:bCs/>
                <w:color w:val="FFFFFF" w:themeColor="background1"/>
              </w:rPr>
              <w:t xml:space="preserve">Key partner </w:t>
            </w:r>
          </w:p>
        </w:tc>
        <w:tc>
          <w:tcPr>
            <w:tcW w:w="1762" w:type="dxa"/>
            <w:shd w:val="clear" w:color="auto" w:fill="1F2A59" w:themeFill="text2"/>
            <w:vAlign w:val="center"/>
          </w:tcPr>
          <w:p w14:paraId="3C28835C" w14:textId="77777777" w:rsidR="003856CC" w:rsidRDefault="003856CC" w:rsidP="008653C0">
            <w:pPr>
              <w:spacing w:line="240" w:lineRule="auto"/>
              <w:jc w:val="center"/>
              <w:rPr>
                <w:b/>
                <w:bCs/>
                <w:color w:val="FFFFFF" w:themeColor="background1"/>
              </w:rPr>
            </w:pPr>
            <w:r>
              <w:rPr>
                <w:b/>
                <w:bCs/>
                <w:color w:val="FFFFFF" w:themeColor="background1"/>
              </w:rPr>
              <w:t>Role and responsibilities</w:t>
            </w:r>
          </w:p>
        </w:tc>
        <w:tc>
          <w:tcPr>
            <w:tcW w:w="2217" w:type="dxa"/>
            <w:shd w:val="clear" w:color="auto" w:fill="1F2A59" w:themeFill="text2"/>
            <w:vAlign w:val="center"/>
          </w:tcPr>
          <w:p w14:paraId="7944328B" w14:textId="77777777" w:rsidR="003856CC" w:rsidRPr="007A4074" w:rsidRDefault="003856CC" w:rsidP="008653C0">
            <w:pPr>
              <w:spacing w:line="240" w:lineRule="auto"/>
              <w:jc w:val="center"/>
              <w:rPr>
                <w:b/>
                <w:bCs/>
                <w:color w:val="FFFFFF" w:themeColor="background1"/>
              </w:rPr>
            </w:pPr>
            <w:r>
              <w:rPr>
                <w:b/>
                <w:bCs/>
                <w:color w:val="FFFFFF" w:themeColor="background1"/>
              </w:rPr>
              <w:t xml:space="preserve">Motivation for engagement </w:t>
            </w:r>
          </w:p>
        </w:tc>
        <w:tc>
          <w:tcPr>
            <w:tcW w:w="2406" w:type="dxa"/>
            <w:shd w:val="clear" w:color="auto" w:fill="1F2A59" w:themeFill="text2"/>
            <w:vAlign w:val="center"/>
          </w:tcPr>
          <w:p w14:paraId="4853E6CC" w14:textId="77777777" w:rsidR="003856CC" w:rsidRPr="007A4074" w:rsidRDefault="003856CC" w:rsidP="008653C0">
            <w:pPr>
              <w:spacing w:line="240" w:lineRule="auto"/>
              <w:jc w:val="center"/>
              <w:rPr>
                <w:b/>
                <w:bCs/>
                <w:color w:val="FFFFFF" w:themeColor="background1"/>
              </w:rPr>
            </w:pPr>
            <w:r>
              <w:rPr>
                <w:b/>
                <w:bCs/>
                <w:color w:val="FFFFFF" w:themeColor="background1"/>
              </w:rPr>
              <w:t>Levels of engagement</w:t>
            </w:r>
          </w:p>
        </w:tc>
        <w:tc>
          <w:tcPr>
            <w:tcW w:w="2049" w:type="dxa"/>
            <w:shd w:val="clear" w:color="auto" w:fill="1F2A59" w:themeFill="text2"/>
            <w:vAlign w:val="center"/>
          </w:tcPr>
          <w:p w14:paraId="55C9F3F4" w14:textId="77777777" w:rsidR="003856CC" w:rsidRPr="007A4074" w:rsidRDefault="003856CC" w:rsidP="008653C0">
            <w:pPr>
              <w:spacing w:line="240" w:lineRule="auto"/>
              <w:jc w:val="center"/>
              <w:rPr>
                <w:b/>
                <w:bCs/>
                <w:color w:val="FFFFFF" w:themeColor="background1"/>
              </w:rPr>
            </w:pPr>
            <w:r>
              <w:rPr>
                <w:b/>
                <w:bCs/>
                <w:color w:val="FFFFFF" w:themeColor="background1"/>
              </w:rPr>
              <w:t>Benefits for the key partner(s)</w:t>
            </w:r>
          </w:p>
        </w:tc>
        <w:tc>
          <w:tcPr>
            <w:tcW w:w="2250" w:type="dxa"/>
            <w:shd w:val="clear" w:color="auto" w:fill="1F2A59" w:themeFill="text2"/>
            <w:vAlign w:val="center"/>
          </w:tcPr>
          <w:p w14:paraId="3FA0BB4C" w14:textId="77777777" w:rsidR="003856CC" w:rsidRPr="007A4074" w:rsidRDefault="003856CC" w:rsidP="008653C0">
            <w:pPr>
              <w:spacing w:line="240" w:lineRule="auto"/>
              <w:jc w:val="center"/>
              <w:rPr>
                <w:b/>
                <w:bCs/>
                <w:color w:val="FFFFFF" w:themeColor="background1"/>
              </w:rPr>
            </w:pPr>
            <w:r w:rsidRPr="007A4074">
              <w:rPr>
                <w:b/>
                <w:bCs/>
                <w:color w:val="FFFFFF" w:themeColor="background1"/>
              </w:rPr>
              <w:t>Barriers</w:t>
            </w:r>
            <w:r>
              <w:rPr>
                <w:b/>
                <w:bCs/>
                <w:color w:val="FFFFFF" w:themeColor="background1"/>
              </w:rPr>
              <w:t xml:space="preserve"> to engagement</w:t>
            </w:r>
          </w:p>
        </w:tc>
      </w:tr>
      <w:tr w:rsidR="003856CC" w14:paraId="1826C24C" w14:textId="77777777" w:rsidTr="228D8CB6">
        <w:tc>
          <w:tcPr>
            <w:tcW w:w="2065" w:type="dxa"/>
            <w:shd w:val="clear" w:color="auto" w:fill="D9D9D9" w:themeFill="background1" w:themeFillShade="D9"/>
          </w:tcPr>
          <w:p w14:paraId="2DD4E520" w14:textId="77777777" w:rsidR="003856CC" w:rsidRPr="007A4074" w:rsidRDefault="003856CC" w:rsidP="008653C0">
            <w:pPr>
              <w:pStyle w:val="NoSpacing"/>
            </w:pPr>
            <w:r w:rsidRPr="007A4074">
              <w:t xml:space="preserve">Name of person or group who will be engaged </w:t>
            </w:r>
            <w:r>
              <w:t xml:space="preserve">in your </w:t>
            </w:r>
            <w:proofErr w:type="spellStart"/>
            <w:r>
              <w:t>KMb</w:t>
            </w:r>
            <w:proofErr w:type="spellEnd"/>
            <w:r>
              <w:t xml:space="preserve"> initiative.</w:t>
            </w:r>
            <w:r w:rsidRPr="007A4074">
              <w:t xml:space="preserve"> </w:t>
            </w:r>
          </w:p>
        </w:tc>
        <w:tc>
          <w:tcPr>
            <w:tcW w:w="1762" w:type="dxa"/>
            <w:shd w:val="clear" w:color="auto" w:fill="D9D9D9" w:themeFill="background1" w:themeFillShade="D9"/>
          </w:tcPr>
          <w:p w14:paraId="5B66D590" w14:textId="77777777" w:rsidR="003856CC" w:rsidRPr="007A4074" w:rsidRDefault="003856CC" w:rsidP="008653C0">
            <w:pPr>
              <w:pStyle w:val="NoSpacing"/>
            </w:pPr>
            <w:r>
              <w:t>How can you leverage the strengths and expertise of the key partner?</w:t>
            </w:r>
          </w:p>
        </w:tc>
        <w:tc>
          <w:tcPr>
            <w:tcW w:w="2217" w:type="dxa"/>
            <w:shd w:val="clear" w:color="auto" w:fill="D9D9D9" w:themeFill="background1" w:themeFillShade="D9"/>
          </w:tcPr>
          <w:p w14:paraId="131BE675" w14:textId="77777777" w:rsidR="003856CC" w:rsidRPr="007A4074" w:rsidRDefault="003856CC" w:rsidP="008653C0">
            <w:pPr>
              <w:pStyle w:val="NoSpacing"/>
            </w:pPr>
            <w:r w:rsidRPr="007A4074">
              <w:t xml:space="preserve">What is their interest in </w:t>
            </w:r>
            <w:r>
              <w:t xml:space="preserve">your </w:t>
            </w:r>
            <w:proofErr w:type="spellStart"/>
            <w:r>
              <w:t>KMb</w:t>
            </w:r>
            <w:proofErr w:type="spellEnd"/>
            <w:r>
              <w:t xml:space="preserve"> initiative?</w:t>
            </w:r>
          </w:p>
        </w:tc>
        <w:tc>
          <w:tcPr>
            <w:tcW w:w="2406" w:type="dxa"/>
            <w:shd w:val="clear" w:color="auto" w:fill="D9D9D9" w:themeFill="background1" w:themeFillShade="D9"/>
          </w:tcPr>
          <w:p w14:paraId="3064D49F" w14:textId="77777777" w:rsidR="003856CC" w:rsidRPr="007A4074" w:rsidRDefault="003856CC" w:rsidP="008653C0">
            <w:pPr>
              <w:pStyle w:val="NoSpacing"/>
            </w:pPr>
            <w:r w:rsidRPr="007A4074">
              <w:t>What level will they be engaged at (Inform, Consult, Involve, Collaborate, Empower)</w:t>
            </w:r>
            <w:r>
              <w:t>.</w:t>
            </w:r>
            <w:r w:rsidRPr="007A4074">
              <w:t xml:space="preserve"> </w:t>
            </w:r>
          </w:p>
        </w:tc>
        <w:tc>
          <w:tcPr>
            <w:tcW w:w="2049" w:type="dxa"/>
            <w:shd w:val="clear" w:color="auto" w:fill="D9D9D9" w:themeFill="background1" w:themeFillShade="D9"/>
          </w:tcPr>
          <w:p w14:paraId="273DA17E" w14:textId="77777777" w:rsidR="003856CC" w:rsidRPr="007A4074" w:rsidRDefault="003856CC" w:rsidP="008653C0">
            <w:pPr>
              <w:pStyle w:val="NoSpacing"/>
            </w:pPr>
            <w:r w:rsidRPr="007A4074">
              <w:t xml:space="preserve">What are the benefits of the </w:t>
            </w:r>
            <w:proofErr w:type="spellStart"/>
            <w:r>
              <w:t>KMb</w:t>
            </w:r>
            <w:proofErr w:type="spellEnd"/>
            <w:r>
              <w:t xml:space="preserve"> initiative</w:t>
            </w:r>
            <w:r w:rsidRPr="007A4074">
              <w:t xml:space="preserve"> or engagement </w:t>
            </w:r>
            <w:r>
              <w:t>with</w:t>
            </w:r>
            <w:r w:rsidRPr="007A4074">
              <w:t xml:space="preserve"> the</w:t>
            </w:r>
            <w:r>
              <w:t xml:space="preserve"> key</w:t>
            </w:r>
            <w:r w:rsidRPr="007A4074">
              <w:t xml:space="preserve"> partner? </w:t>
            </w:r>
          </w:p>
        </w:tc>
        <w:tc>
          <w:tcPr>
            <w:tcW w:w="2250" w:type="dxa"/>
            <w:shd w:val="clear" w:color="auto" w:fill="D9D9D9" w:themeFill="background1" w:themeFillShade="D9"/>
          </w:tcPr>
          <w:p w14:paraId="02692E6D" w14:textId="77777777" w:rsidR="003856CC" w:rsidRPr="007A4074" w:rsidRDefault="003856CC" w:rsidP="008653C0">
            <w:pPr>
              <w:pStyle w:val="NoSpacing"/>
            </w:pPr>
            <w:r w:rsidRPr="007A4074">
              <w:t xml:space="preserve">What could make engagement difficult? Are there time or resource limitations that could affect engagement? </w:t>
            </w:r>
          </w:p>
        </w:tc>
      </w:tr>
      <w:tr w:rsidR="003856CC" w14:paraId="5273B55D" w14:textId="77777777" w:rsidTr="228D8CB6">
        <w:tc>
          <w:tcPr>
            <w:tcW w:w="2065" w:type="dxa"/>
          </w:tcPr>
          <w:p w14:paraId="21F8A805" w14:textId="77777777" w:rsidR="003856CC" w:rsidRDefault="003856CC" w:rsidP="008653C0">
            <w:pPr>
              <w:pStyle w:val="NoSpacing"/>
            </w:pPr>
            <w:r>
              <w:t>Example:</w:t>
            </w:r>
          </w:p>
          <w:p w14:paraId="5B527A18" w14:textId="77777777" w:rsidR="003856CC" w:rsidRDefault="003856CC" w:rsidP="008653C0">
            <w:pPr>
              <w:pStyle w:val="NoSpacing"/>
            </w:pPr>
            <w:r>
              <w:t>Community leader</w:t>
            </w:r>
          </w:p>
        </w:tc>
        <w:tc>
          <w:tcPr>
            <w:tcW w:w="1762" w:type="dxa"/>
          </w:tcPr>
          <w:p w14:paraId="0622BFFE" w14:textId="77777777" w:rsidR="003856CC" w:rsidRDefault="003856CC" w:rsidP="008653C0">
            <w:pPr>
              <w:pStyle w:val="NoSpacing"/>
            </w:pPr>
            <w:r>
              <w:t xml:space="preserve">Example: </w:t>
            </w:r>
          </w:p>
          <w:p w14:paraId="7E2C1B82" w14:textId="77777777" w:rsidR="003856CC" w:rsidRDefault="003856CC" w:rsidP="008653C0">
            <w:pPr>
              <w:pStyle w:val="NoSpacing"/>
            </w:pPr>
            <w:r>
              <w:t>Content expert: Contribute insights from the community’s perspective to ensure the workshop is culturally appropriate and relevant to the audience.</w:t>
            </w:r>
          </w:p>
        </w:tc>
        <w:tc>
          <w:tcPr>
            <w:tcW w:w="2217" w:type="dxa"/>
          </w:tcPr>
          <w:p w14:paraId="7D2838D1" w14:textId="77777777" w:rsidR="003856CC" w:rsidRDefault="003856CC" w:rsidP="008653C0">
            <w:pPr>
              <w:pStyle w:val="NoSpacing"/>
            </w:pPr>
            <w:r>
              <w:t>Example: Raise awareness about the impact of screen use on young people.</w:t>
            </w:r>
          </w:p>
          <w:p w14:paraId="0B18AE07" w14:textId="77777777" w:rsidR="003856CC" w:rsidRDefault="003856CC" w:rsidP="008653C0">
            <w:pPr>
              <w:pStyle w:val="NoSpacing"/>
            </w:pPr>
            <w:r>
              <w:t xml:space="preserve"> </w:t>
            </w:r>
          </w:p>
          <w:p w14:paraId="318C0AAE" w14:textId="74F62126" w:rsidR="003856CC" w:rsidRDefault="003856CC" w:rsidP="008653C0">
            <w:pPr>
              <w:pStyle w:val="NoSpacing"/>
            </w:pPr>
            <w:r>
              <w:t xml:space="preserve">Improving mental health and well-being of young people. </w:t>
            </w:r>
          </w:p>
        </w:tc>
        <w:tc>
          <w:tcPr>
            <w:tcW w:w="2406" w:type="dxa"/>
          </w:tcPr>
          <w:p w14:paraId="64828A07" w14:textId="77777777" w:rsidR="003856CC" w:rsidRDefault="003856CC" w:rsidP="008653C0">
            <w:pPr>
              <w:pStyle w:val="NoSpacing"/>
            </w:pPr>
            <w:r>
              <w:t xml:space="preserve">Example: </w:t>
            </w:r>
          </w:p>
          <w:p w14:paraId="7EF6200E" w14:textId="77777777" w:rsidR="003856CC" w:rsidRDefault="003856CC" w:rsidP="008653C0">
            <w:pPr>
              <w:pStyle w:val="NoSpacing"/>
            </w:pPr>
            <w:r>
              <w:t>Collaborate (developing workshops for young people).</w:t>
            </w:r>
          </w:p>
          <w:p w14:paraId="4338C068" w14:textId="77777777" w:rsidR="003856CC" w:rsidRDefault="003856CC" w:rsidP="008653C0">
            <w:pPr>
              <w:pStyle w:val="NoSpacing"/>
            </w:pPr>
          </w:p>
          <w:p w14:paraId="733A316A" w14:textId="77777777" w:rsidR="003856CC" w:rsidRDefault="003856CC" w:rsidP="008653C0">
            <w:pPr>
              <w:pStyle w:val="NoSpacing"/>
            </w:pPr>
            <w:r>
              <w:t>Involve (developing a promotional campaign).</w:t>
            </w:r>
          </w:p>
        </w:tc>
        <w:tc>
          <w:tcPr>
            <w:tcW w:w="2049" w:type="dxa"/>
          </w:tcPr>
          <w:p w14:paraId="1A86B555" w14:textId="77777777" w:rsidR="003856CC" w:rsidRDefault="003856CC" w:rsidP="008653C0">
            <w:pPr>
              <w:pStyle w:val="NoSpacing"/>
            </w:pPr>
            <w:r>
              <w:t xml:space="preserve">Example: </w:t>
            </w:r>
          </w:p>
          <w:p w14:paraId="3CE7413D" w14:textId="77777777" w:rsidR="003856CC" w:rsidRDefault="003856CC" w:rsidP="008653C0">
            <w:pPr>
              <w:pStyle w:val="NoSpacing"/>
            </w:pPr>
            <w:r>
              <w:t>Increased community support.</w:t>
            </w:r>
          </w:p>
        </w:tc>
        <w:tc>
          <w:tcPr>
            <w:tcW w:w="2250" w:type="dxa"/>
          </w:tcPr>
          <w:p w14:paraId="0EBEA651" w14:textId="77777777" w:rsidR="003856CC" w:rsidRDefault="003856CC" w:rsidP="008653C0">
            <w:pPr>
              <w:pStyle w:val="NoSpacing"/>
            </w:pPr>
            <w:r>
              <w:t xml:space="preserve">Example: </w:t>
            </w:r>
          </w:p>
          <w:p w14:paraId="42FF2D25" w14:textId="77777777" w:rsidR="003856CC" w:rsidRDefault="003856CC" w:rsidP="008653C0">
            <w:pPr>
              <w:pStyle w:val="NoSpacing"/>
            </w:pPr>
            <w:r>
              <w:t xml:space="preserve">Limited availability due to other community responsibilities. </w:t>
            </w:r>
          </w:p>
        </w:tc>
      </w:tr>
      <w:tr w:rsidR="003856CC" w14:paraId="1CDD9F77" w14:textId="77777777" w:rsidTr="228D8CB6">
        <w:tc>
          <w:tcPr>
            <w:tcW w:w="2065" w:type="dxa"/>
          </w:tcPr>
          <w:p w14:paraId="3C019138" w14:textId="77777777" w:rsidR="003856CC" w:rsidRDefault="003856CC" w:rsidP="008653C0"/>
        </w:tc>
        <w:tc>
          <w:tcPr>
            <w:tcW w:w="1762" w:type="dxa"/>
          </w:tcPr>
          <w:p w14:paraId="232CE26B" w14:textId="77777777" w:rsidR="003856CC" w:rsidRDefault="003856CC" w:rsidP="008653C0"/>
        </w:tc>
        <w:tc>
          <w:tcPr>
            <w:tcW w:w="2217" w:type="dxa"/>
          </w:tcPr>
          <w:p w14:paraId="0BF6EAE1" w14:textId="77777777" w:rsidR="003856CC" w:rsidRDefault="003856CC" w:rsidP="008653C0"/>
        </w:tc>
        <w:tc>
          <w:tcPr>
            <w:tcW w:w="2406" w:type="dxa"/>
          </w:tcPr>
          <w:p w14:paraId="1A9D8292" w14:textId="77777777" w:rsidR="003856CC" w:rsidRDefault="003856CC" w:rsidP="008653C0"/>
        </w:tc>
        <w:tc>
          <w:tcPr>
            <w:tcW w:w="2049" w:type="dxa"/>
          </w:tcPr>
          <w:p w14:paraId="27A6E3CC" w14:textId="77777777" w:rsidR="003856CC" w:rsidRDefault="003856CC" w:rsidP="008653C0"/>
        </w:tc>
        <w:tc>
          <w:tcPr>
            <w:tcW w:w="2250" w:type="dxa"/>
          </w:tcPr>
          <w:p w14:paraId="487DCAE5" w14:textId="77777777" w:rsidR="003856CC" w:rsidRDefault="003856CC" w:rsidP="008653C0"/>
        </w:tc>
      </w:tr>
      <w:tr w:rsidR="003856CC" w14:paraId="0A533985" w14:textId="77777777" w:rsidTr="228D8CB6">
        <w:tc>
          <w:tcPr>
            <w:tcW w:w="2065" w:type="dxa"/>
          </w:tcPr>
          <w:p w14:paraId="7D3B5DC3" w14:textId="77777777" w:rsidR="003856CC" w:rsidRDefault="003856CC" w:rsidP="008653C0"/>
        </w:tc>
        <w:tc>
          <w:tcPr>
            <w:tcW w:w="1762" w:type="dxa"/>
          </w:tcPr>
          <w:p w14:paraId="6988F142" w14:textId="77777777" w:rsidR="003856CC" w:rsidRDefault="003856CC" w:rsidP="008653C0"/>
        </w:tc>
        <w:tc>
          <w:tcPr>
            <w:tcW w:w="2217" w:type="dxa"/>
          </w:tcPr>
          <w:p w14:paraId="459C4EB6" w14:textId="77777777" w:rsidR="003856CC" w:rsidRDefault="003856CC" w:rsidP="008653C0"/>
        </w:tc>
        <w:tc>
          <w:tcPr>
            <w:tcW w:w="2406" w:type="dxa"/>
          </w:tcPr>
          <w:p w14:paraId="18847EE0" w14:textId="77777777" w:rsidR="003856CC" w:rsidRDefault="003856CC" w:rsidP="008653C0"/>
        </w:tc>
        <w:tc>
          <w:tcPr>
            <w:tcW w:w="2049" w:type="dxa"/>
          </w:tcPr>
          <w:p w14:paraId="2E041A4A" w14:textId="77777777" w:rsidR="003856CC" w:rsidRDefault="003856CC" w:rsidP="008653C0"/>
        </w:tc>
        <w:tc>
          <w:tcPr>
            <w:tcW w:w="2250" w:type="dxa"/>
          </w:tcPr>
          <w:p w14:paraId="6E714439" w14:textId="77777777" w:rsidR="003856CC" w:rsidRDefault="003856CC" w:rsidP="008653C0"/>
        </w:tc>
      </w:tr>
      <w:tr w:rsidR="003856CC" w14:paraId="075A5B37" w14:textId="77777777" w:rsidTr="228D8CB6">
        <w:tc>
          <w:tcPr>
            <w:tcW w:w="2065" w:type="dxa"/>
          </w:tcPr>
          <w:p w14:paraId="35D24BB4" w14:textId="77777777" w:rsidR="003856CC" w:rsidRDefault="003856CC" w:rsidP="008653C0"/>
        </w:tc>
        <w:tc>
          <w:tcPr>
            <w:tcW w:w="1762" w:type="dxa"/>
          </w:tcPr>
          <w:p w14:paraId="5FAF0E8E" w14:textId="77777777" w:rsidR="003856CC" w:rsidRDefault="003856CC" w:rsidP="008653C0"/>
        </w:tc>
        <w:tc>
          <w:tcPr>
            <w:tcW w:w="2217" w:type="dxa"/>
          </w:tcPr>
          <w:p w14:paraId="59CE5971" w14:textId="77777777" w:rsidR="003856CC" w:rsidRDefault="003856CC" w:rsidP="008653C0"/>
        </w:tc>
        <w:tc>
          <w:tcPr>
            <w:tcW w:w="2406" w:type="dxa"/>
          </w:tcPr>
          <w:p w14:paraId="5C4A278E" w14:textId="77777777" w:rsidR="003856CC" w:rsidRDefault="003856CC" w:rsidP="008653C0"/>
        </w:tc>
        <w:tc>
          <w:tcPr>
            <w:tcW w:w="2049" w:type="dxa"/>
          </w:tcPr>
          <w:p w14:paraId="23DC54D2" w14:textId="77777777" w:rsidR="003856CC" w:rsidRDefault="003856CC" w:rsidP="008653C0"/>
        </w:tc>
        <w:tc>
          <w:tcPr>
            <w:tcW w:w="2250" w:type="dxa"/>
          </w:tcPr>
          <w:p w14:paraId="56AEB4C9" w14:textId="77777777" w:rsidR="003856CC" w:rsidRDefault="003856CC" w:rsidP="008653C0"/>
        </w:tc>
      </w:tr>
      <w:tr w:rsidR="003856CC" w14:paraId="1441738E" w14:textId="77777777" w:rsidTr="228D8CB6">
        <w:tc>
          <w:tcPr>
            <w:tcW w:w="2065" w:type="dxa"/>
          </w:tcPr>
          <w:p w14:paraId="3069F871" w14:textId="77777777" w:rsidR="003856CC" w:rsidRDefault="003856CC" w:rsidP="008653C0"/>
        </w:tc>
        <w:tc>
          <w:tcPr>
            <w:tcW w:w="1762" w:type="dxa"/>
          </w:tcPr>
          <w:p w14:paraId="6C6CC803" w14:textId="77777777" w:rsidR="003856CC" w:rsidRDefault="003856CC" w:rsidP="008653C0"/>
        </w:tc>
        <w:tc>
          <w:tcPr>
            <w:tcW w:w="2217" w:type="dxa"/>
          </w:tcPr>
          <w:p w14:paraId="24420770" w14:textId="77777777" w:rsidR="003856CC" w:rsidRDefault="003856CC" w:rsidP="008653C0"/>
        </w:tc>
        <w:tc>
          <w:tcPr>
            <w:tcW w:w="2406" w:type="dxa"/>
          </w:tcPr>
          <w:p w14:paraId="14242058" w14:textId="77777777" w:rsidR="003856CC" w:rsidRDefault="003856CC" w:rsidP="008653C0"/>
        </w:tc>
        <w:tc>
          <w:tcPr>
            <w:tcW w:w="2049" w:type="dxa"/>
          </w:tcPr>
          <w:p w14:paraId="48F97C7A" w14:textId="77777777" w:rsidR="003856CC" w:rsidRDefault="003856CC" w:rsidP="008653C0"/>
        </w:tc>
        <w:tc>
          <w:tcPr>
            <w:tcW w:w="2250" w:type="dxa"/>
          </w:tcPr>
          <w:p w14:paraId="26292A1D" w14:textId="77777777" w:rsidR="003856CC" w:rsidRDefault="003856CC" w:rsidP="008653C0"/>
        </w:tc>
      </w:tr>
    </w:tbl>
    <w:p w14:paraId="60C2E373" w14:textId="12267330" w:rsidR="00447DF6" w:rsidRPr="003856CC" w:rsidRDefault="00447DF6" w:rsidP="003856CC"/>
    <w:sectPr w:rsidR="00447DF6" w:rsidRPr="003856CC" w:rsidSect="00602957">
      <w:headerReference w:type="default" r:id="rId12"/>
      <w:footerReference w:type="default" r:id="rId13"/>
      <w:headerReference w:type="first" r:id="rId14"/>
      <w:footerReference w:type="first" r:id="rId15"/>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F6F0" w14:textId="77777777" w:rsidR="00602957" w:rsidRDefault="00602957" w:rsidP="00C9577A">
      <w:r>
        <w:separator/>
      </w:r>
    </w:p>
  </w:endnote>
  <w:endnote w:type="continuationSeparator" w:id="0">
    <w:p w14:paraId="49F41CDB" w14:textId="77777777" w:rsidR="00602957" w:rsidRDefault="00602957" w:rsidP="00C9577A">
      <w:r>
        <w:continuationSeparator/>
      </w:r>
    </w:p>
  </w:endnote>
  <w:endnote w:type="continuationNotice" w:id="1">
    <w:p w14:paraId="708D88A9" w14:textId="77777777" w:rsidR="00602957" w:rsidRDefault="00602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8416595"/>
      <w:docPartObj>
        <w:docPartGallery w:val="Page Numbers (Bottom of Page)"/>
        <w:docPartUnique/>
      </w:docPartObj>
    </w:sdtPr>
    <w:sdtEndPr>
      <w:rPr>
        <w:noProof/>
      </w:rPr>
    </w:sdtEndPr>
    <w:sdtContent>
      <w:p w14:paraId="7FFA69FB" w14:textId="39FC2726" w:rsidR="001B3565" w:rsidRDefault="00824146" w:rsidP="00645B6B">
        <w:pPr>
          <w:pStyle w:val="Footer"/>
          <w:jc w:val="right"/>
        </w:pPr>
        <w:r>
          <w:rPr>
            <w:noProof/>
          </w:rPr>
          <mc:AlternateContent>
            <mc:Choice Requires="wps">
              <w:drawing>
                <wp:anchor distT="0" distB="0" distL="114300" distR="114300" simplePos="0" relativeHeight="251658246" behindDoc="0" locked="0" layoutInCell="1" allowOverlap="1" wp14:anchorId="1976A63D" wp14:editId="5956DAE7">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364"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c68b2 [3204]" stroked="f" strokeweight="1pt" w14:anchorId="136E8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w10:wrap type="through"/>
                </v:rect>
              </w:pict>
            </mc:Fallback>
          </mc:AlternateContent>
        </w:r>
        <w:r w:rsidR="00645B6B">
          <w:fldChar w:fldCharType="begin"/>
        </w:r>
        <w:r w:rsidR="00645B6B">
          <w:instrText xml:space="preserve"> PAGE   \* MERGEFORMAT </w:instrText>
        </w:r>
        <w:r w:rsidR="00645B6B">
          <w:fldChar w:fldCharType="separate"/>
        </w:r>
        <w:r w:rsidR="00645B6B">
          <w:rPr>
            <w:noProof/>
          </w:rPr>
          <w:t>2</w:t>
        </w:r>
        <w:r w:rsidR="00645B6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A437" w14:textId="1972CF6F" w:rsidR="000A512C" w:rsidRDefault="00824146">
    <w:pPr>
      <w:pStyle w:val="Footer"/>
    </w:pPr>
    <w:r>
      <w:rPr>
        <w:rFonts w:ascii="Times New Roman" w:eastAsiaTheme="minorHAnsi" w:hAnsi="Times New Roman" w:cs="Times New Roman"/>
        <w:noProof/>
        <w:color w:val="auto"/>
        <w:sz w:val="24"/>
        <w:szCs w:val="24"/>
        <w:lang w:val="en-CA" w:eastAsia="en-CA"/>
      </w:rPr>
      <mc:AlternateContent>
        <mc:Choice Requires="wps">
          <w:drawing>
            <wp:anchor distT="45720" distB="45720" distL="114300" distR="114300" simplePos="0" relativeHeight="251658244" behindDoc="1" locked="0" layoutInCell="1" allowOverlap="1" wp14:anchorId="762B01BE" wp14:editId="5CFE7C69">
              <wp:simplePos x="0" y="0"/>
              <wp:positionH relativeFrom="column">
                <wp:posOffset>6181725</wp:posOffset>
              </wp:positionH>
              <wp:positionV relativeFrom="paragraph">
                <wp:posOffset>-219075</wp:posOffset>
              </wp:positionV>
              <wp:extent cx="1248410" cy="476885"/>
              <wp:effectExtent l="0" t="0" r="27940" b="1841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476885"/>
                      </a:xfrm>
                      <a:prstGeom prst="rect">
                        <a:avLst/>
                      </a:prstGeom>
                      <a:solidFill>
                        <a:srgbClr val="FFFFFF"/>
                      </a:solidFill>
                      <a:ln w="9525">
                        <a:solidFill>
                          <a:schemeClr val="bg1"/>
                        </a:solidFill>
                        <a:miter lim="800000"/>
                        <a:headEnd/>
                        <a:tailEnd/>
                      </a:ln>
                    </wps:spPr>
                    <wps:txbx>
                      <w:txbxContent>
                        <w:p w14:paraId="13211D3C" w14:textId="41A55722" w:rsidR="001B3565" w:rsidRDefault="001B3565" w:rsidP="00824146">
                          <w:pPr>
                            <w:spacing w:line="240" w:lineRule="auto"/>
                            <w:rPr>
                              <w:sz w:val="16"/>
                              <w:szCs w:val="16"/>
                            </w:rPr>
                          </w:pPr>
                          <w:r>
                            <w:rPr>
                              <w:rFonts w:asciiTheme="minorHAnsi" w:hAnsiTheme="minorHAnsi" w:cstheme="minorBidi"/>
                              <w:noProof/>
                              <w:color w:val="auto"/>
                              <w:lang w:val="en-CA" w:eastAsia="en-CA"/>
                            </w:rPr>
                            <w:drawing>
                              <wp:inline distT="0" distB="0" distL="0" distR="0" wp14:anchorId="2E0121D0" wp14:editId="1D542F3F">
                                <wp:extent cx="144145" cy="144145"/>
                                <wp:effectExtent l="0" t="0" r="8255" b="8255"/>
                                <wp:docPr id="468"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Pr>
                              <w:rFonts w:asciiTheme="minorHAnsi" w:hAnsiTheme="minorHAnsi" w:cstheme="minorBidi"/>
                              <w:noProof/>
                              <w:color w:val="auto"/>
                              <w:lang w:val="en-CA" w:eastAsia="en-CA"/>
                            </w:rPr>
                            <w:drawing>
                              <wp:inline distT="0" distB="0" distL="0" distR="0" wp14:anchorId="7C7AEE9E" wp14:editId="342819F3">
                                <wp:extent cx="132715" cy="132715"/>
                                <wp:effectExtent l="0" t="0" r="635" b="635"/>
                                <wp:docPr id="467" name="Picture 4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r>
                            <w:rPr>
                              <w:sz w:val="16"/>
                              <w:szCs w:val="16"/>
                            </w:rPr>
                            <w:t xml:space="preserve"> — 1 613 738 4894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62B01BE">
              <v:stroke joinstyle="miter"/>
              <v:path gradientshapeok="t" o:connecttype="rect"/>
            </v:shapetype>
            <v:shape id="Text Box 469" style="position:absolute;margin-left:486.75pt;margin-top:-17.25pt;width:98.3pt;height:37.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">
              <v:textbox>
                <w:txbxContent>
                  <w:p w:rsidR="001B3565" w:rsidP="00824146" w:rsidRDefault="001B3565" w14:paraId="13211D3C" w14:textId="41A55722">
                    <w:pPr>
                      <w:spacing w:line="240" w:lineRule="auto"/>
                      <w:rPr>
                        <w:sz w:val="16"/>
                        <w:szCs w:val="16"/>
                      </w:rPr>
                    </w:pPr>
                    <w:r>
                      <w:rPr>
                        <w:rFonts w:asciiTheme="minorHAnsi" w:hAnsiTheme="minorHAnsi" w:cstheme="minorBidi"/>
                        <w:noProof/>
                        <w:color w:val="auto"/>
                        <w:lang w:val="en-CA" w:eastAsia="en-CA"/>
                      </w:rPr>
                      <w:drawing>
                        <wp:inline distT="0" distB="0" distL="0" distR="0" wp14:anchorId="2E0121D0" wp14:editId="1D542F3F">
                          <wp:extent cx="144145" cy="144145"/>
                          <wp:effectExtent l="0" t="0" r="8255" b="8255"/>
                          <wp:docPr id="468"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szCs w:val="16"/>
                      </w:rPr>
                      <w:t xml:space="preserve"> — 1 613 737 2297</w:t>
                    </w:r>
                    <w:r>
                      <w:rPr>
                        <w:sz w:val="16"/>
                        <w:szCs w:val="16"/>
                      </w:rPr>
                      <w:br/>
                    </w:r>
                    <w:r>
                      <w:rPr>
                        <w:rFonts w:asciiTheme="minorHAnsi" w:hAnsiTheme="minorHAnsi" w:cstheme="minorBidi"/>
                        <w:noProof/>
                        <w:color w:val="auto"/>
                        <w:lang w:val="en-CA" w:eastAsia="en-CA"/>
                      </w:rPr>
                      <w:drawing>
                        <wp:inline distT="0" distB="0" distL="0" distR="0" wp14:anchorId="7C7AEE9E" wp14:editId="342819F3">
                          <wp:extent cx="132715" cy="132715"/>
                          <wp:effectExtent l="0" t="0" r="635" b="635"/>
                          <wp:docPr id="467" name="Picture 4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Ic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r>
                      <w:rPr>
                        <w:sz w:val="16"/>
                        <w:szCs w:val="16"/>
                      </w:rPr>
                      <w:t xml:space="preserve"> — 1 613 738 4894</w:t>
                    </w:r>
                  </w:p>
                </w:txbxContent>
              </v:textbox>
            </v:shape>
          </w:pict>
        </mc:Fallback>
      </mc:AlternateContent>
    </w:r>
    <w:r>
      <w:rPr>
        <w:rFonts w:ascii="Times New Roman" w:eastAsiaTheme="minorHAnsi" w:hAnsi="Times New Roman" w:cs="Times New Roman"/>
        <w:noProof/>
        <w:color w:val="auto"/>
        <w:sz w:val="24"/>
        <w:szCs w:val="24"/>
        <w:lang w:val="en-CA" w:eastAsia="en-CA"/>
      </w:rPr>
      <mc:AlternateContent>
        <mc:Choice Requires="wps">
          <w:drawing>
            <wp:anchor distT="45720" distB="45720" distL="114300" distR="114300" simplePos="0" relativeHeight="251658245" behindDoc="1" locked="0" layoutInCell="1" allowOverlap="1" wp14:anchorId="6AEEBB53" wp14:editId="4D76AE03">
              <wp:simplePos x="0" y="0"/>
              <wp:positionH relativeFrom="column">
                <wp:posOffset>7529830</wp:posOffset>
              </wp:positionH>
              <wp:positionV relativeFrom="paragraph">
                <wp:posOffset>-214630</wp:posOffset>
              </wp:positionV>
              <wp:extent cx="979805" cy="427990"/>
              <wp:effectExtent l="0" t="0" r="10795" b="1016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7990"/>
                      </a:xfrm>
                      <a:prstGeom prst="rect">
                        <a:avLst/>
                      </a:prstGeom>
                      <a:solidFill>
                        <a:srgbClr val="FFFFFF"/>
                      </a:solidFill>
                      <a:ln w="9525">
                        <a:solidFill>
                          <a:schemeClr val="bg1"/>
                        </a:solidFill>
                        <a:miter lim="800000"/>
                        <a:headEnd/>
                        <a:tailEnd/>
                      </a:ln>
                    </wps:spPr>
                    <wps:txbx>
                      <w:txbxContent>
                        <w:p w14:paraId="786B47C2" w14:textId="77777777" w:rsidR="001B3565" w:rsidRPr="00975AC7" w:rsidRDefault="001B3565" w:rsidP="00824146">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66" style="position:absolute;margin-left:592.9pt;margin-top:-16.9pt;width:77.15pt;height:33.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" w14:anchorId="6AEEBB53">
              <v:textbox>
                <w:txbxContent>
                  <w:p w:rsidRPr="00975AC7" w:rsidR="001B3565" w:rsidP="00824146" w:rsidRDefault="001B3565" w14:paraId="786B47C2" w14:textId="77777777">
                    <w:pPr>
                      <w:spacing w:line="360" w:lineRule="auto"/>
                      <w:rPr>
                        <w:sz w:val="16"/>
                        <w:szCs w:val="16"/>
                        <w:lang w:val="fr-CA"/>
                      </w:rPr>
                    </w:pPr>
                    <w:r w:rsidRPr="00975AC7">
                      <w:rPr>
                        <w:b/>
                        <w:bCs/>
                        <w:color w:val="2D4D85" w:themeColor="accent1" w:themeShade="BF"/>
                        <w:sz w:val="16"/>
                        <w:szCs w:val="16"/>
                        <w:lang w:val="fr-CA"/>
                      </w:rPr>
                      <w:t>EN</w:t>
                    </w:r>
                    <w:r w:rsidRPr="00975AC7">
                      <w:rPr>
                        <w:sz w:val="16"/>
                        <w:szCs w:val="16"/>
                        <w:lang w:val="fr-CA"/>
                      </w:rPr>
                      <w:t xml:space="preserve"> — cymha.ca</w:t>
                    </w:r>
                    <w:r w:rsidRPr="00975AC7">
                      <w:rPr>
                        <w:sz w:val="16"/>
                        <w:szCs w:val="16"/>
                        <w:lang w:val="fr-CA"/>
                      </w:rPr>
                      <w:br/>
                    </w:r>
                    <w:r w:rsidRPr="00975AC7">
                      <w:rPr>
                        <w:b/>
                        <w:bCs/>
                        <w:color w:val="2D4D85" w:themeColor="accent1" w:themeShade="BF"/>
                        <w:sz w:val="16"/>
                        <w:szCs w:val="16"/>
                        <w:lang w:val="fr-CA"/>
                      </w:rPr>
                      <w:t>FR</w:t>
                    </w:r>
                    <w:r w:rsidRPr="00975AC7">
                      <w:rPr>
                        <w:sz w:val="16"/>
                        <w:szCs w:val="16"/>
                        <w:lang w:val="fr-CA"/>
                      </w:rPr>
                      <w:t xml:space="preserve"> — smdej.ca</w:t>
                    </w:r>
                  </w:p>
                </w:txbxContent>
              </v:textbox>
            </v:shape>
          </w:pict>
        </mc:Fallback>
      </mc:AlternateContent>
    </w:r>
    <w:r>
      <w:rPr>
        <w:rFonts w:eastAsiaTheme="minorHAnsi"/>
        <w:noProof/>
      </w:rPr>
      <mc:AlternateContent>
        <mc:Choice Requires="wps">
          <w:drawing>
            <wp:anchor distT="45720" distB="45720" distL="114300" distR="114300" simplePos="0" relativeHeight="251658243" behindDoc="1" locked="0" layoutInCell="1" allowOverlap="1" wp14:anchorId="720B13BD" wp14:editId="5FB8BEA5">
              <wp:simplePos x="0" y="0"/>
              <wp:positionH relativeFrom="column">
                <wp:posOffset>6048058</wp:posOffset>
              </wp:positionH>
              <wp:positionV relativeFrom="paragraph">
                <wp:posOffset>-418465</wp:posOffset>
              </wp:positionV>
              <wp:extent cx="2494915" cy="230505"/>
              <wp:effectExtent l="0" t="0" r="19685" b="17145"/>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30505"/>
                      </a:xfrm>
                      <a:prstGeom prst="rect">
                        <a:avLst/>
                      </a:prstGeom>
                      <a:solidFill>
                        <a:srgbClr val="FFFFFF"/>
                      </a:solidFill>
                      <a:ln w="9525">
                        <a:solidFill>
                          <a:schemeClr val="bg1"/>
                        </a:solidFill>
                        <a:miter lim="800000"/>
                        <a:headEnd/>
                        <a:tailEnd/>
                      </a:ln>
                    </wps:spPr>
                    <wps:txbx>
                      <w:txbxContent>
                        <w:p w14:paraId="6DC7704D" w14:textId="77777777" w:rsidR="001B3565" w:rsidRDefault="001B3565" w:rsidP="001B3565">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64" style="position:absolute;margin-left:476.25pt;margin-top:-32.95pt;width:196.45pt;height:18.1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gGgIAACU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" w14:anchorId="720B13BD">
              <v:textbox>
                <w:txbxContent>
                  <w:p w:rsidR="001B3565" w:rsidP="001B3565" w:rsidRDefault="001B3565" w14:paraId="6DC7704D" w14:textId="77777777">
                    <w:pPr>
                      <w:spacing w:line="300" w:lineRule="auto"/>
                      <w:jc w:val="right"/>
                      <w:rPr>
                        <w:sz w:val="16"/>
                        <w:szCs w:val="16"/>
                      </w:rPr>
                    </w:pPr>
                    <w:r>
                      <w:rPr>
                        <w:sz w:val="16"/>
                        <w:szCs w:val="16"/>
                      </w:rPr>
                      <w:t>695 Industrial Avenue, Ottawa, Ontario K1G 0Z1</w:t>
                    </w:r>
                  </w:p>
                </w:txbxContent>
              </v:textbox>
            </v:shape>
          </w:pict>
        </mc:Fallback>
      </mc:AlternateContent>
    </w:r>
    <w:r w:rsidR="00645B6B">
      <w:rPr>
        <w:rFonts w:eastAsiaTheme="minorHAnsi"/>
        <w:noProof/>
      </w:rPr>
      <mc:AlternateContent>
        <mc:Choice Requires="wps">
          <w:drawing>
            <wp:anchor distT="45720" distB="45720" distL="114300" distR="114300" simplePos="0" relativeHeight="251658242" behindDoc="1" locked="0" layoutInCell="1" allowOverlap="1" wp14:anchorId="63954F2B" wp14:editId="5F4E27BE">
              <wp:simplePos x="0" y="0"/>
              <wp:positionH relativeFrom="column">
                <wp:posOffset>-578485</wp:posOffset>
              </wp:positionH>
              <wp:positionV relativeFrom="paragraph">
                <wp:posOffset>-218440</wp:posOffset>
              </wp:positionV>
              <wp:extent cx="4271645" cy="416560"/>
              <wp:effectExtent l="0" t="0" r="14605" b="2159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416560"/>
                      </a:xfrm>
                      <a:prstGeom prst="rect">
                        <a:avLst/>
                      </a:prstGeom>
                      <a:solidFill>
                        <a:srgbClr val="FFFFFF"/>
                      </a:solidFill>
                      <a:ln w="9525">
                        <a:solidFill>
                          <a:schemeClr val="bg1"/>
                        </a:solidFill>
                        <a:miter lim="800000"/>
                        <a:headEnd/>
                        <a:tailEnd/>
                      </a:ln>
                    </wps:spPr>
                    <wps:txbx>
                      <w:txbxContent>
                        <w:p w14:paraId="46ACC9D3" w14:textId="77777777" w:rsidR="001B3565" w:rsidRPr="00975AC7" w:rsidRDefault="001B3565" w:rsidP="001B3565">
                          <w:pPr>
                            <w:spacing w:line="300" w:lineRule="auto"/>
                            <w:rPr>
                              <w:sz w:val="16"/>
                              <w:szCs w:val="16"/>
                              <w:lang w:val="fr-CA"/>
                            </w:rPr>
                          </w:pPr>
                          <w:r w:rsidRPr="00975AC7">
                            <w:rPr>
                              <w:sz w:val="16"/>
                              <w:szCs w:val="16"/>
                              <w:lang w:val="fr-CA"/>
                            </w:rPr>
                            <w:t xml:space="preserve">Knowledge Institute on Child and </w:t>
                          </w:r>
                          <w:proofErr w:type="spellStart"/>
                          <w:r w:rsidRPr="00975AC7">
                            <w:rPr>
                              <w:sz w:val="16"/>
                              <w:szCs w:val="16"/>
                              <w:lang w:val="fr-CA"/>
                            </w:rPr>
                            <w:t>Youth</w:t>
                          </w:r>
                          <w:proofErr w:type="spellEnd"/>
                          <w:r w:rsidRPr="00975AC7">
                            <w:rPr>
                              <w:sz w:val="16"/>
                              <w:szCs w:val="16"/>
                              <w:lang w:val="fr-CA"/>
                            </w:rPr>
                            <w:t xml:space="preserve"> Mental </w:t>
                          </w:r>
                          <w:proofErr w:type="spellStart"/>
                          <w:r w:rsidRPr="00975AC7">
                            <w:rPr>
                              <w:sz w:val="16"/>
                              <w:szCs w:val="16"/>
                              <w:lang w:val="fr-CA"/>
                            </w:rPr>
                            <w:t>Health</w:t>
                          </w:r>
                          <w:proofErr w:type="spellEnd"/>
                          <w:r w:rsidRPr="00975AC7">
                            <w:rPr>
                              <w:sz w:val="16"/>
                              <w:szCs w:val="16"/>
                              <w:lang w:val="fr-CA"/>
                            </w:rPr>
                            <w:t xml:space="preserve"> and Addictions</w:t>
                          </w:r>
                          <w:r w:rsidRPr="00975AC7">
                            <w:rPr>
                              <w:sz w:val="16"/>
                              <w:szCs w:val="16"/>
                              <w:lang w:val="fr-CA"/>
                            </w:rPr>
                            <w:br/>
                            <w:t>Institut du savoir sur la santé mentale et les dépendances chez les enfants et les jeunes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465" style="position:absolute;margin-left:-45.55pt;margin-top:-17.2pt;width:336.35pt;height:32.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" w14:anchorId="63954F2B">
              <v:textbox>
                <w:txbxContent>
                  <w:p w:rsidRPr="00975AC7" w:rsidR="001B3565" w:rsidP="001B3565" w:rsidRDefault="001B3565" w14:paraId="46ACC9D3" w14:textId="77777777">
                    <w:pPr>
                      <w:spacing w:line="300" w:lineRule="auto"/>
                      <w:rPr>
                        <w:sz w:val="16"/>
                        <w:szCs w:val="16"/>
                        <w:lang w:val="fr-CA"/>
                      </w:rPr>
                    </w:pPr>
                    <w:r w:rsidRPr="00975AC7">
                      <w:rPr>
                        <w:sz w:val="16"/>
                        <w:szCs w:val="16"/>
                        <w:lang w:val="fr-CA"/>
                      </w:rPr>
                      <w:t>Knowledge Institute on Child and Youth Mental Health and Addictions</w:t>
                    </w:r>
                    <w:r w:rsidRPr="00975AC7">
                      <w:rPr>
                        <w:sz w:val="16"/>
                        <w:szCs w:val="16"/>
                        <w:lang w:val="fr-CA"/>
                      </w:rPr>
                      <w:br/>
                      <w:t>Institut du savoir sur la santé mentale et les dépendances chez les enfants et les jeunes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17F09" w14:textId="77777777" w:rsidR="00602957" w:rsidRDefault="00602957" w:rsidP="00C9577A">
      <w:r>
        <w:separator/>
      </w:r>
    </w:p>
  </w:footnote>
  <w:footnote w:type="continuationSeparator" w:id="0">
    <w:p w14:paraId="50033991" w14:textId="77777777" w:rsidR="00602957" w:rsidRDefault="00602957" w:rsidP="00C9577A">
      <w:r>
        <w:continuationSeparator/>
      </w:r>
    </w:p>
  </w:footnote>
  <w:footnote w:type="continuationNotice" w:id="1">
    <w:p w14:paraId="53EBD720" w14:textId="77777777" w:rsidR="00602957" w:rsidRDefault="00602957">
      <w:pPr>
        <w:spacing w:after="0" w:line="240" w:lineRule="auto"/>
      </w:pPr>
    </w:p>
  </w:footnote>
  <w:footnote w:id="2">
    <w:p w14:paraId="2DFAB9F9" w14:textId="77777777" w:rsidR="003856CC" w:rsidRPr="004D5CA5" w:rsidRDefault="003856CC" w:rsidP="003856CC">
      <w:pPr>
        <w:spacing w:line="240" w:lineRule="auto"/>
      </w:pPr>
      <w:r>
        <w:rPr>
          <w:rStyle w:val="FootnoteReference"/>
        </w:rPr>
        <w:footnoteRef/>
      </w:r>
      <w:r>
        <w:t xml:space="preserve"> International Association for Public Participation. (n.d.). </w:t>
      </w:r>
      <w:hyperlink r:id="rId1" w:history="1">
        <w:r>
          <w:rPr>
            <w:rStyle w:val="Hyperlink"/>
          </w:rPr>
          <w:t>IAP2 spectrum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D5A60" w14:textId="446AFBAF" w:rsidR="00447DF6" w:rsidRDefault="00560AFD" w:rsidP="00C9577A">
    <w:r>
      <w:rPr>
        <w:noProof/>
      </w:rPr>
      <w:drawing>
        <wp:anchor distT="0" distB="0" distL="114300" distR="114300" simplePos="0" relativeHeight="251658240" behindDoc="1" locked="1" layoutInCell="1" allowOverlap="1" wp14:anchorId="0F8044F5" wp14:editId="57463599">
          <wp:simplePos x="0" y="0"/>
          <wp:positionH relativeFrom="page">
            <wp:posOffset>9020175</wp:posOffset>
          </wp:positionH>
          <wp:positionV relativeFrom="paragraph">
            <wp:posOffset>3810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59AC8" w14:textId="405C6CFD" w:rsidR="00883AC2" w:rsidRDefault="00883AC2" w:rsidP="00C9577A">
    <w:pPr>
      <w:pStyle w:val="Header"/>
    </w:pPr>
    <w:r>
      <w:rPr>
        <w:noProof/>
      </w:rPr>
      <w:drawing>
        <wp:anchor distT="0" distB="0" distL="114300" distR="114300" simplePos="0" relativeHeight="251658241" behindDoc="1" locked="1" layoutInCell="1" allowOverlap="1" wp14:anchorId="34CE0EBC" wp14:editId="76FD5529">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ascii="Symbol" w:hAnsi="Symbol" w:hint="default"/>
        <w:color w:val="E9A44C"/>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38"/>
    <w:multiLevelType w:val="multilevel"/>
    <w:tmpl w:val="B0D42686"/>
    <w:styleLink w:val="CurrentList6"/>
    <w:lvl w:ilvl="0">
      <w:start w:val="1"/>
      <w:numFmt w:val="bullet"/>
      <w:lvlText w:val=""/>
      <w:lvlJc w:val="left"/>
      <w:pPr>
        <w:ind w:left="450" w:hanging="180"/>
      </w:pPr>
      <w:rPr>
        <w:rFonts w:ascii="Symbol" w:hAnsi="Symbol" w:hint="default"/>
        <w:color w:val="3C68B2" w:themeColor="accen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F2F0ADC"/>
    <w:multiLevelType w:val="hybridMultilevel"/>
    <w:tmpl w:val="AD3E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4412F0"/>
    <w:multiLevelType w:val="hybridMultilevel"/>
    <w:tmpl w:val="6B368E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703C5"/>
    <w:multiLevelType w:val="hybridMultilevel"/>
    <w:tmpl w:val="F8E4EB92"/>
    <w:lvl w:ilvl="0" w:tplc="E3BADAC2">
      <w:start w:val="1"/>
      <w:numFmt w:val="bullet"/>
      <w:pStyle w:val="ListParagraph"/>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957B7"/>
    <w:multiLevelType w:val="hybridMultilevel"/>
    <w:tmpl w:val="B0D42686"/>
    <w:lvl w:ilvl="0" w:tplc="E63055B6">
      <w:start w:val="1"/>
      <w:numFmt w:val="bullet"/>
      <w:lvlText w:val=""/>
      <w:lvlJc w:val="left"/>
      <w:pPr>
        <w:ind w:left="450" w:hanging="180"/>
      </w:pPr>
      <w:rPr>
        <w:rFonts w:ascii="Symbol" w:hAnsi="Symbol" w:hint="default"/>
        <w:color w:val="3C68B2" w:themeColor="accent1"/>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5" w15:restartNumberingAfterBreak="0">
    <w:nsid w:val="499C3428"/>
    <w:multiLevelType w:val="hybridMultilevel"/>
    <w:tmpl w:val="FFFFFFFF"/>
    <w:lvl w:ilvl="0" w:tplc="29A4F2B8">
      <w:start w:val="1"/>
      <w:numFmt w:val="bullet"/>
      <w:lvlText w:val=""/>
      <w:lvlJc w:val="left"/>
      <w:pPr>
        <w:ind w:left="720" w:hanging="360"/>
      </w:pPr>
      <w:rPr>
        <w:rFonts w:ascii="Symbol" w:hAnsi="Symbol" w:hint="default"/>
      </w:rPr>
    </w:lvl>
    <w:lvl w:ilvl="1" w:tplc="13B0C93C">
      <w:start w:val="1"/>
      <w:numFmt w:val="bullet"/>
      <w:lvlText w:val="o"/>
      <w:lvlJc w:val="left"/>
      <w:pPr>
        <w:ind w:left="1440" w:hanging="360"/>
      </w:pPr>
      <w:rPr>
        <w:rFonts w:ascii="Courier New" w:hAnsi="Courier New" w:hint="default"/>
      </w:rPr>
    </w:lvl>
    <w:lvl w:ilvl="2" w:tplc="C0F866BC">
      <w:start w:val="1"/>
      <w:numFmt w:val="bullet"/>
      <w:lvlText w:val=""/>
      <w:lvlJc w:val="left"/>
      <w:pPr>
        <w:ind w:left="2160" w:hanging="360"/>
      </w:pPr>
      <w:rPr>
        <w:rFonts w:ascii="Wingdings" w:hAnsi="Wingdings" w:hint="default"/>
      </w:rPr>
    </w:lvl>
    <w:lvl w:ilvl="3" w:tplc="BC62AFA6">
      <w:start w:val="1"/>
      <w:numFmt w:val="bullet"/>
      <w:lvlText w:val=""/>
      <w:lvlJc w:val="left"/>
      <w:pPr>
        <w:ind w:left="2880" w:hanging="360"/>
      </w:pPr>
      <w:rPr>
        <w:rFonts w:ascii="Symbol" w:hAnsi="Symbol" w:hint="default"/>
      </w:rPr>
    </w:lvl>
    <w:lvl w:ilvl="4" w:tplc="FFA4D842">
      <w:start w:val="1"/>
      <w:numFmt w:val="bullet"/>
      <w:lvlText w:val="o"/>
      <w:lvlJc w:val="left"/>
      <w:pPr>
        <w:ind w:left="3600" w:hanging="360"/>
      </w:pPr>
      <w:rPr>
        <w:rFonts w:ascii="Courier New" w:hAnsi="Courier New" w:hint="default"/>
      </w:rPr>
    </w:lvl>
    <w:lvl w:ilvl="5" w:tplc="1ABE610C">
      <w:start w:val="1"/>
      <w:numFmt w:val="bullet"/>
      <w:lvlText w:val=""/>
      <w:lvlJc w:val="left"/>
      <w:pPr>
        <w:ind w:left="4320" w:hanging="360"/>
      </w:pPr>
      <w:rPr>
        <w:rFonts w:ascii="Wingdings" w:hAnsi="Wingdings" w:hint="default"/>
      </w:rPr>
    </w:lvl>
    <w:lvl w:ilvl="6" w:tplc="93022E14">
      <w:start w:val="1"/>
      <w:numFmt w:val="bullet"/>
      <w:lvlText w:val=""/>
      <w:lvlJc w:val="left"/>
      <w:pPr>
        <w:ind w:left="5040" w:hanging="360"/>
      </w:pPr>
      <w:rPr>
        <w:rFonts w:ascii="Symbol" w:hAnsi="Symbol" w:hint="default"/>
      </w:rPr>
    </w:lvl>
    <w:lvl w:ilvl="7" w:tplc="444099C4">
      <w:start w:val="1"/>
      <w:numFmt w:val="bullet"/>
      <w:lvlText w:val="o"/>
      <w:lvlJc w:val="left"/>
      <w:pPr>
        <w:ind w:left="5760" w:hanging="360"/>
      </w:pPr>
      <w:rPr>
        <w:rFonts w:ascii="Courier New" w:hAnsi="Courier New" w:hint="default"/>
      </w:rPr>
    </w:lvl>
    <w:lvl w:ilvl="8" w:tplc="7A14C742">
      <w:start w:val="1"/>
      <w:numFmt w:val="bullet"/>
      <w:lvlText w:val=""/>
      <w:lvlJc w:val="left"/>
      <w:pPr>
        <w:ind w:left="6480" w:hanging="360"/>
      </w:pPr>
      <w:rPr>
        <w:rFonts w:ascii="Wingdings" w:hAnsi="Wingdings" w:hint="default"/>
      </w:rPr>
    </w:lvl>
  </w:abstractNum>
  <w:abstractNum w:abstractNumId="26"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24CDE"/>
    <w:multiLevelType w:val="hybridMultilevel"/>
    <w:tmpl w:val="CFE89BC0"/>
    <w:lvl w:ilvl="0" w:tplc="8070D6BE">
      <w:start w:val="1"/>
      <w:numFmt w:val="bullet"/>
      <w:lvlText w:val=""/>
      <w:lvlJc w:val="left"/>
      <w:pPr>
        <w:ind w:left="450" w:hanging="180"/>
      </w:pPr>
      <w:rPr>
        <w:rFonts w:ascii="Symbol" w:hAnsi="Symbol" w:hint="default"/>
        <w:color w:val="3C68B2" w:themeColor="accent1"/>
        <w:sz w:val="20"/>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8"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9602F7"/>
    <w:multiLevelType w:val="multilevel"/>
    <w:tmpl w:val="AD3EA884"/>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A1E58"/>
    <w:multiLevelType w:val="hybridMultilevel"/>
    <w:tmpl w:val="66CC33A8"/>
    <w:lvl w:ilvl="0" w:tplc="071E7624">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3"/>
  </w:num>
  <w:num w:numId="13" w16cid:durableId="303585020">
    <w:abstractNumId w:val="15"/>
  </w:num>
  <w:num w:numId="14" w16cid:durableId="1737389857">
    <w:abstractNumId w:val="21"/>
  </w:num>
  <w:num w:numId="15" w16cid:durableId="1806117992">
    <w:abstractNumId w:val="30"/>
  </w:num>
  <w:num w:numId="16" w16cid:durableId="779758721">
    <w:abstractNumId w:val="26"/>
  </w:num>
  <w:num w:numId="17" w16cid:durableId="2033725372">
    <w:abstractNumId w:val="28"/>
  </w:num>
  <w:num w:numId="18" w16cid:durableId="1876042845">
    <w:abstractNumId w:val="13"/>
  </w:num>
  <w:num w:numId="19" w16cid:durableId="287201024">
    <w:abstractNumId w:val="10"/>
  </w:num>
  <w:num w:numId="20" w16cid:durableId="790050538">
    <w:abstractNumId w:val="22"/>
  </w:num>
  <w:num w:numId="21" w16cid:durableId="1879849301">
    <w:abstractNumId w:val="31"/>
  </w:num>
  <w:num w:numId="22" w16cid:durableId="1051732471">
    <w:abstractNumId w:val="33"/>
  </w:num>
  <w:num w:numId="23" w16cid:durableId="742291500">
    <w:abstractNumId w:val="14"/>
  </w:num>
  <w:num w:numId="24" w16cid:durableId="1068917336">
    <w:abstractNumId w:val="17"/>
  </w:num>
  <w:num w:numId="25" w16cid:durableId="1436055090">
    <w:abstractNumId w:val="29"/>
  </w:num>
  <w:num w:numId="26" w16cid:durableId="1379159786">
    <w:abstractNumId w:val="24"/>
  </w:num>
  <w:num w:numId="27" w16cid:durableId="527185175">
    <w:abstractNumId w:val="16"/>
  </w:num>
  <w:num w:numId="28" w16cid:durableId="345789797">
    <w:abstractNumId w:val="27"/>
  </w:num>
  <w:num w:numId="29" w16cid:durableId="933824820">
    <w:abstractNumId w:val="32"/>
  </w:num>
  <w:num w:numId="30" w16cid:durableId="1409494505">
    <w:abstractNumId w:val="25"/>
  </w:num>
  <w:num w:numId="31" w16cid:durableId="1054740661">
    <w:abstractNumId w:val="20"/>
  </w:num>
  <w:num w:numId="32" w16cid:durableId="99841754">
    <w:abstractNumId w:val="19"/>
  </w:num>
  <w:num w:numId="33" w16cid:durableId="512577086">
    <w:abstractNumId w:val="12"/>
  </w:num>
  <w:num w:numId="34" w16cid:durableId="1691179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NjM1tjS1NDc2MrdQ0lEKTi0uzszPAykwqgUAuyRs2SwAAAA="/>
  </w:docVars>
  <w:rsids>
    <w:rsidRoot w:val="00447DF6"/>
    <w:rsid w:val="00000746"/>
    <w:rsid w:val="00012873"/>
    <w:rsid w:val="00040173"/>
    <w:rsid w:val="000430B8"/>
    <w:rsid w:val="00073A64"/>
    <w:rsid w:val="0009250B"/>
    <w:rsid w:val="000A3A87"/>
    <w:rsid w:val="000A512C"/>
    <w:rsid w:val="000B2BE4"/>
    <w:rsid w:val="000B3849"/>
    <w:rsid w:val="000F2979"/>
    <w:rsid w:val="00120166"/>
    <w:rsid w:val="0015487E"/>
    <w:rsid w:val="001B3565"/>
    <w:rsid w:val="001C1C34"/>
    <w:rsid w:val="001E3BF9"/>
    <w:rsid w:val="001F0DC9"/>
    <w:rsid w:val="00221189"/>
    <w:rsid w:val="002315C1"/>
    <w:rsid w:val="0026433B"/>
    <w:rsid w:val="002B6133"/>
    <w:rsid w:val="0032303E"/>
    <w:rsid w:val="00345A5D"/>
    <w:rsid w:val="00367C6E"/>
    <w:rsid w:val="003856CC"/>
    <w:rsid w:val="00392199"/>
    <w:rsid w:val="003A4DF8"/>
    <w:rsid w:val="003B59D2"/>
    <w:rsid w:val="003D4F12"/>
    <w:rsid w:val="003D770D"/>
    <w:rsid w:val="00410414"/>
    <w:rsid w:val="00447DF6"/>
    <w:rsid w:val="00450823"/>
    <w:rsid w:val="004C23B9"/>
    <w:rsid w:val="004E31CC"/>
    <w:rsid w:val="004E52E0"/>
    <w:rsid w:val="004F2047"/>
    <w:rsid w:val="00556DFE"/>
    <w:rsid w:val="00560AFD"/>
    <w:rsid w:val="00585183"/>
    <w:rsid w:val="00597FB3"/>
    <w:rsid w:val="005A74DE"/>
    <w:rsid w:val="005B48B2"/>
    <w:rsid w:val="005B7A7B"/>
    <w:rsid w:val="00602957"/>
    <w:rsid w:val="00621E21"/>
    <w:rsid w:val="00645B6B"/>
    <w:rsid w:val="00673E1A"/>
    <w:rsid w:val="006A056C"/>
    <w:rsid w:val="006A0889"/>
    <w:rsid w:val="006B4708"/>
    <w:rsid w:val="006C37FB"/>
    <w:rsid w:val="006D7A93"/>
    <w:rsid w:val="00721768"/>
    <w:rsid w:val="007860E3"/>
    <w:rsid w:val="0081200A"/>
    <w:rsid w:val="00814F80"/>
    <w:rsid w:val="00824146"/>
    <w:rsid w:val="008255F2"/>
    <w:rsid w:val="00825908"/>
    <w:rsid w:val="00826EE8"/>
    <w:rsid w:val="00846918"/>
    <w:rsid w:val="008653C0"/>
    <w:rsid w:val="00883AC2"/>
    <w:rsid w:val="00885B0A"/>
    <w:rsid w:val="008A0688"/>
    <w:rsid w:val="008B7412"/>
    <w:rsid w:val="008E31C1"/>
    <w:rsid w:val="008E49DA"/>
    <w:rsid w:val="00947D60"/>
    <w:rsid w:val="00975AC7"/>
    <w:rsid w:val="009822D3"/>
    <w:rsid w:val="009A670E"/>
    <w:rsid w:val="00A02798"/>
    <w:rsid w:val="00A17616"/>
    <w:rsid w:val="00A30B73"/>
    <w:rsid w:val="00A4779D"/>
    <w:rsid w:val="00A53CE7"/>
    <w:rsid w:val="00AA35B7"/>
    <w:rsid w:val="00AB37F4"/>
    <w:rsid w:val="00AF74A4"/>
    <w:rsid w:val="00B04B7C"/>
    <w:rsid w:val="00B427E8"/>
    <w:rsid w:val="00B63111"/>
    <w:rsid w:val="00B63293"/>
    <w:rsid w:val="00B93397"/>
    <w:rsid w:val="00BA13B7"/>
    <w:rsid w:val="00BF5506"/>
    <w:rsid w:val="00C12680"/>
    <w:rsid w:val="00C36971"/>
    <w:rsid w:val="00C533D0"/>
    <w:rsid w:val="00C94D76"/>
    <w:rsid w:val="00C9577A"/>
    <w:rsid w:val="00CA370F"/>
    <w:rsid w:val="00CB1E23"/>
    <w:rsid w:val="00CD10B8"/>
    <w:rsid w:val="00D009F3"/>
    <w:rsid w:val="00D123EB"/>
    <w:rsid w:val="00D158A1"/>
    <w:rsid w:val="00D35CDB"/>
    <w:rsid w:val="00D74A4B"/>
    <w:rsid w:val="00D83229"/>
    <w:rsid w:val="00DB36E9"/>
    <w:rsid w:val="00DB51DF"/>
    <w:rsid w:val="00DC1D86"/>
    <w:rsid w:val="00DD3F6A"/>
    <w:rsid w:val="00DE6234"/>
    <w:rsid w:val="00E130BF"/>
    <w:rsid w:val="00E27800"/>
    <w:rsid w:val="00E41307"/>
    <w:rsid w:val="00E4583E"/>
    <w:rsid w:val="00E50885"/>
    <w:rsid w:val="00E846AC"/>
    <w:rsid w:val="00EE6471"/>
    <w:rsid w:val="00F10435"/>
    <w:rsid w:val="00F160E0"/>
    <w:rsid w:val="00F178F5"/>
    <w:rsid w:val="00F2018C"/>
    <w:rsid w:val="00F548DB"/>
    <w:rsid w:val="00F70C45"/>
    <w:rsid w:val="00F9154A"/>
    <w:rsid w:val="00FF68D4"/>
    <w:rsid w:val="228D8C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6F70D"/>
  <w15:chartTrackingRefBased/>
  <w15:docId w15:val="{4FE113D4-771B-4886-862E-CC358EA1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7A"/>
    <w:pPr>
      <w:suppressAutoHyphens/>
      <w:autoSpaceDE w:val="0"/>
      <w:autoSpaceDN w:val="0"/>
      <w:adjustRightInd w:val="0"/>
      <w:spacing w:after="240" w:line="360" w:lineRule="atLeast"/>
      <w:textAlignment w:val="center"/>
    </w:pPr>
    <w:rPr>
      <w:rFonts w:ascii="Arial" w:eastAsiaTheme="minorEastAsia"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53CE7"/>
    <w:rPr>
      <w:rFonts w:ascii="Arial" w:eastAsiaTheme="minorEastAsia"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5">
    <w:name w:val="Current List5"/>
    <w:uiPriority w:val="99"/>
    <w:rsid w:val="00C9577A"/>
    <w:pPr>
      <w:numPr>
        <w:numId w:val="25"/>
      </w:numPr>
    </w:pPr>
  </w:style>
  <w:style w:type="numbering" w:customStyle="1" w:styleId="CurrentList6">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FootnoteReference">
    <w:name w:val="footnote reference"/>
    <w:basedOn w:val="DefaultParagraphFont"/>
    <w:uiPriority w:val="99"/>
    <w:semiHidden/>
    <w:unhideWhenUsed/>
    <w:rsid w:val="006C37FB"/>
    <w:rPr>
      <w:vertAlign w:val="superscript"/>
    </w:rPr>
  </w:style>
  <w:style w:type="character" w:styleId="FollowedHyperlink">
    <w:name w:val="FollowedHyperlink"/>
    <w:basedOn w:val="DefaultParagraphFont"/>
    <w:uiPriority w:val="99"/>
    <w:semiHidden/>
    <w:unhideWhenUsed/>
    <w:rsid w:val="003B59D2"/>
    <w:rPr>
      <w:color w:val="1E4D9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7"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40.png"/></Relationships>
</file>

<file path=word/_rels/footnotes.xml.rels><?xml version="1.0" encoding="UTF-8" standalone="yes"?>
<Relationships xmlns="http://schemas.openxmlformats.org/package/2006/relationships"><Relationship Id="rId1" Type="http://schemas.openxmlformats.org/officeDocument/2006/relationships/hyperlink" Target="https://iap2canada.ca/Resources/Documents/0702-Foundations-Spectrum-MW-rev2%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YVPY45RDREHV-709275869-238507</_dlc_DocId>
    <_dlc_DocIdUrl xmlns="7788442b-efe6-444a-b3be-c3715445cc28">
      <Url>https://mycheo.sharepoint.com/sites/SI_CYMHA_KnowledgeInstitute/_layouts/15/DocIdRedir.aspx?ID=YVPY45RDREHV-709275869-238507</Url>
      <Description>YVPY45RDREHV-709275869-238507</Description>
    </_dlc_DocIdUrl>
    <Surveyuploaded xmlns="f6ee6571-6177-4191-b13a-721ebb84dfa5">false</Surveyupload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6" ma:contentTypeDescription="Create a new document." ma:contentTypeScope="" ma:versionID="990bde99058281a63b0794f41f89c34b">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42b02661ee0bd163964b9658350f1fee"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D6B3D-75C6-455F-9DF4-93211643DD58}">
  <ds:schemaRefs>
    <ds:schemaRef ds:uri="http://schemas.microsoft.com/sharepoint/events"/>
  </ds:schemaRefs>
</ds:datastoreItem>
</file>

<file path=customXml/itemProps2.xml><?xml version="1.0" encoding="utf-8"?>
<ds:datastoreItem xmlns:ds="http://schemas.openxmlformats.org/officeDocument/2006/customXml" ds:itemID="{CB294F9F-9DC8-4204-BA17-A7B03FA1133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6ee6571-6177-4191-b13a-721ebb84dfa5"/>
    <ds:schemaRef ds:uri="7788442b-efe6-444a-b3be-c3715445cc28"/>
    <ds:schemaRef ds:uri="http://www.w3.org/XML/1998/namespace"/>
    <ds:schemaRef ds:uri="http://purl.org/dc/dcmitype/"/>
  </ds:schemaRefs>
</ds:datastoreItem>
</file>

<file path=customXml/itemProps3.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4.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5.xml><?xml version="1.0" encoding="utf-8"?>
<ds:datastoreItem xmlns:ds="http://schemas.openxmlformats.org/officeDocument/2006/customXml" ds:itemID="{7E570616-5F79-40DF-9F5A-AA7EB8A69CA7}"/>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4</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Knowledge Institute</dc:creator>
  <cp:keywords/>
  <dc:description/>
  <cp:lastModifiedBy>Faubert, Virginie</cp:lastModifiedBy>
  <cp:revision>12</cp:revision>
  <dcterms:created xsi:type="dcterms:W3CDTF">2024-03-19T18:07:00Z</dcterms:created>
  <dcterms:modified xsi:type="dcterms:W3CDTF">2024-05-23T21:43:00Z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0681f893-f342-481a-b4fe-dedb9677e711</vt:lpwstr>
  </property>
</Properties>
</file>