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AE813" w14:textId="77777777" w:rsidR="00EF1C7C" w:rsidRPr="00D1171C" w:rsidRDefault="00EF1C7C" w:rsidP="00EF1C7C">
      <w:pPr>
        <w:pStyle w:val="Heading1"/>
      </w:pPr>
      <w:r w:rsidRPr="00D1171C">
        <w:t>Implementation workplan</w:t>
      </w:r>
    </w:p>
    <w:p w14:paraId="3AA5F5B9" w14:textId="736B3F72" w:rsidR="00EF1C7C" w:rsidRPr="00D41654" w:rsidRDefault="002376A0" w:rsidP="006B7FE7">
      <w:pPr>
        <w:rPr>
          <w:b/>
          <w:bCs/>
          <w:color w:val="1F2A59" w:themeColor="text2"/>
        </w:rPr>
      </w:pPr>
      <w:r w:rsidRPr="00D41654">
        <w:rPr>
          <w:b/>
          <w:bCs/>
          <w:color w:val="1F2A59" w:themeColor="text2"/>
        </w:rPr>
        <w:t xml:space="preserve">Project Title: </w:t>
      </w:r>
    </w:p>
    <w:p w14:paraId="0BD0855D" w14:textId="1041CBC5" w:rsidR="00EF1C7C" w:rsidRPr="00D41654" w:rsidRDefault="002376A0" w:rsidP="00EF1C7C">
      <w:pPr>
        <w:spacing w:after="0" w:line="240" w:lineRule="auto"/>
        <w:rPr>
          <w:b/>
          <w:bCs/>
          <w:color w:val="1F2A59" w:themeColor="text2"/>
        </w:rPr>
      </w:pPr>
      <w:r w:rsidRPr="00D41654">
        <w:rPr>
          <w:b/>
          <w:bCs/>
          <w:color w:val="1F2A59" w:themeColor="text2"/>
        </w:rPr>
        <w:t>Team Members</w:t>
      </w:r>
      <w:r w:rsidR="00D41654" w:rsidRPr="00D41654">
        <w:rPr>
          <w:b/>
          <w:bCs/>
          <w:color w:val="1F2A59" w:themeColor="text2"/>
        </w:rPr>
        <w:t>:</w:t>
      </w:r>
    </w:p>
    <w:p w14:paraId="5998FB61" w14:textId="4BCCF0E1" w:rsidR="00EF1C7C" w:rsidRPr="00DA7FE1" w:rsidRDefault="00D41654" w:rsidP="00EF1C7C">
      <w:pPr>
        <w:pStyle w:val="ListParagraph"/>
        <w:ind w:left="180" w:hanging="180"/>
      </w:pPr>
      <w:r>
        <w:t>Name</w:t>
      </w:r>
    </w:p>
    <w:p w14:paraId="5CF093B9" w14:textId="47330AD9" w:rsidR="00EF1C7C" w:rsidRPr="00D41654" w:rsidRDefault="00EF1C7C" w:rsidP="00EF1C7C">
      <w:pPr>
        <w:spacing w:after="0" w:line="240" w:lineRule="auto"/>
        <w:rPr>
          <w:b/>
          <w:bCs/>
          <w:color w:val="1F2A59" w:themeColor="text2"/>
        </w:rPr>
      </w:pPr>
      <w:r w:rsidRPr="00D41654">
        <w:rPr>
          <w:b/>
          <w:bCs/>
          <w:color w:val="1F2A59" w:themeColor="text2"/>
        </w:rPr>
        <w:t>Project goals</w:t>
      </w:r>
      <w:r w:rsidR="00D41654" w:rsidRPr="00D41654">
        <w:rPr>
          <w:b/>
          <w:bCs/>
          <w:color w:val="1F2A59" w:themeColor="text2"/>
        </w:rPr>
        <w:t>:</w:t>
      </w:r>
    </w:p>
    <w:p w14:paraId="14601818" w14:textId="4DA65B9D" w:rsidR="00EF1C7C" w:rsidRPr="00DA7FE1" w:rsidRDefault="00EF1C7C" w:rsidP="00EF1C7C">
      <w:pPr>
        <w:pStyle w:val="ListParagraph"/>
        <w:ind w:left="180" w:hanging="180"/>
      </w:pPr>
      <w:r>
        <w:t>Goal</w:t>
      </w:r>
    </w:p>
    <w:p w14:paraId="45891C2C" w14:textId="315151F0" w:rsidR="00EF1C7C" w:rsidRPr="00DA7FE1" w:rsidRDefault="00D41654" w:rsidP="00EF1C7C">
      <w:pPr>
        <w:rPr>
          <w:i/>
          <w:iCs/>
        </w:rPr>
      </w:pPr>
      <w:r w:rsidRPr="00D41654">
        <w:rPr>
          <w:b/>
          <w:bCs/>
          <w:color w:val="1F2A59" w:themeColor="text2"/>
        </w:rPr>
        <w:t>Last Updated</w:t>
      </w:r>
      <w:r w:rsidRPr="00D41654">
        <w:rPr>
          <w:b/>
          <w:bCs/>
          <w:color w:val="3C68B2" w:themeColor="accent1"/>
        </w:rPr>
        <w:t>:</w:t>
      </w:r>
      <w:r w:rsidR="00EF1C7C" w:rsidRPr="00D41654">
        <w:rPr>
          <w:color w:val="3C68B2" w:themeColor="accent1"/>
        </w:rPr>
        <w:t xml:space="preserve"> </w:t>
      </w:r>
      <w:r w:rsidR="00EF1C7C" w:rsidRPr="00B206FC">
        <w:t>dd/mm/</w:t>
      </w:r>
      <w:proofErr w:type="spellStart"/>
      <w:r w:rsidR="00EF1C7C" w:rsidRPr="00B206FC">
        <w:t>yyyy</w:t>
      </w:r>
      <w:proofErr w:type="spellEnd"/>
    </w:p>
    <w:tbl>
      <w:tblPr>
        <w:tblStyle w:val="TableGrid"/>
        <w:tblW w:w="5116" w:type="pct"/>
        <w:tblLook w:val="04A0" w:firstRow="1" w:lastRow="0" w:firstColumn="1" w:lastColumn="0" w:noHBand="0" w:noVBand="1"/>
      </w:tblPr>
      <w:tblGrid>
        <w:gridCol w:w="1694"/>
        <w:gridCol w:w="1578"/>
        <w:gridCol w:w="1284"/>
        <w:gridCol w:w="2250"/>
        <w:gridCol w:w="1283"/>
        <w:gridCol w:w="1283"/>
        <w:gridCol w:w="1339"/>
        <w:gridCol w:w="1173"/>
        <w:gridCol w:w="1161"/>
      </w:tblGrid>
      <w:tr w:rsidR="00DB6C69" w14:paraId="2CB0BB50" w14:textId="77777777" w:rsidTr="00DB6C69">
        <w:tc>
          <w:tcPr>
            <w:tcW w:w="607" w:type="pct"/>
            <w:shd w:val="clear" w:color="auto" w:fill="1F2A59" w:themeFill="text2"/>
          </w:tcPr>
          <w:p w14:paraId="380A9A74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Implementation stage (Plan, do, sustain)</w:t>
            </w:r>
          </w:p>
        </w:tc>
        <w:tc>
          <w:tcPr>
            <w:tcW w:w="646" w:type="pct"/>
            <w:shd w:val="clear" w:color="auto" w:fill="1F2A59" w:themeFill="text2"/>
          </w:tcPr>
          <w:p w14:paraId="09D41F26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466" w:type="pct"/>
            <w:shd w:val="clear" w:color="auto" w:fill="1F2A59" w:themeFill="text2"/>
          </w:tcPr>
          <w:p w14:paraId="29BBA177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Deliverable</w:t>
            </w:r>
          </w:p>
        </w:tc>
        <w:tc>
          <w:tcPr>
            <w:tcW w:w="799" w:type="pct"/>
            <w:shd w:val="clear" w:color="auto" w:fill="1F2A59" w:themeFill="text2"/>
          </w:tcPr>
          <w:p w14:paraId="1E2E0F99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Notes/considerations</w:t>
            </w:r>
          </w:p>
        </w:tc>
        <w:tc>
          <w:tcPr>
            <w:tcW w:w="492" w:type="pct"/>
            <w:shd w:val="clear" w:color="auto" w:fill="1F2A59" w:themeFill="text2"/>
          </w:tcPr>
          <w:p w14:paraId="6819315A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492" w:type="pct"/>
            <w:shd w:val="clear" w:color="auto" w:fill="1F2A59" w:themeFill="text2"/>
          </w:tcPr>
          <w:p w14:paraId="2987428E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517" w:type="pct"/>
            <w:shd w:val="clear" w:color="auto" w:fill="1F2A59" w:themeFill="text2"/>
          </w:tcPr>
          <w:p w14:paraId="45111AE7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Most responsible person</w:t>
            </w:r>
          </w:p>
        </w:tc>
        <w:tc>
          <w:tcPr>
            <w:tcW w:w="562" w:type="pct"/>
            <w:shd w:val="clear" w:color="auto" w:fill="1F2A59" w:themeFill="text2"/>
          </w:tcPr>
          <w:p w14:paraId="3C41D72D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Required resources</w:t>
            </w:r>
          </w:p>
        </w:tc>
        <w:tc>
          <w:tcPr>
            <w:tcW w:w="420" w:type="pct"/>
            <w:shd w:val="clear" w:color="auto" w:fill="1F2A59" w:themeFill="text2"/>
          </w:tcPr>
          <w:p w14:paraId="44E8A939" w14:textId="77777777" w:rsidR="00EF1C7C" w:rsidRPr="007333D0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Status (Not started, in progress, complete)</w:t>
            </w:r>
          </w:p>
        </w:tc>
      </w:tr>
      <w:tr w:rsidR="00DB6C69" w14:paraId="2779CA18" w14:textId="77777777" w:rsidTr="00DB6C69">
        <w:tc>
          <w:tcPr>
            <w:tcW w:w="607" w:type="pct"/>
            <w:shd w:val="clear" w:color="auto" w:fill="F1F1F1" w:themeFill="background2"/>
          </w:tcPr>
          <w:p w14:paraId="130EAA1B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List what stage of implementation your activity relates to.</w:t>
            </w:r>
          </w:p>
        </w:tc>
        <w:tc>
          <w:tcPr>
            <w:tcW w:w="646" w:type="pct"/>
            <w:shd w:val="clear" w:color="auto" w:fill="F1F1F1" w:themeFill="background2"/>
          </w:tcPr>
          <w:p w14:paraId="34A09092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Identify s</w:t>
            </w:r>
            <w:r w:rsidRPr="00E56C4F">
              <w:t>pecific tasks, strategies, or actions you will take to accomplish your goal.</w:t>
            </w:r>
          </w:p>
        </w:tc>
        <w:tc>
          <w:tcPr>
            <w:tcW w:w="466" w:type="pct"/>
            <w:shd w:val="clear" w:color="auto" w:fill="F1F1F1" w:themeFill="background2"/>
          </w:tcPr>
          <w:p w14:paraId="0ED704D0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Define the outcome or result expected from the activity.</w:t>
            </w:r>
          </w:p>
        </w:tc>
        <w:tc>
          <w:tcPr>
            <w:tcW w:w="799" w:type="pct"/>
            <w:shd w:val="clear" w:color="auto" w:fill="F1F1F1" w:themeFill="background2"/>
          </w:tcPr>
          <w:p w14:paraId="69E055E2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Include any insight or contextual details relevant to each activity.</w:t>
            </w:r>
            <w:r>
              <w:t xml:space="preserve"> </w:t>
            </w:r>
          </w:p>
        </w:tc>
        <w:tc>
          <w:tcPr>
            <w:tcW w:w="492" w:type="pct"/>
            <w:shd w:val="clear" w:color="auto" w:fill="F1F1F1" w:themeFill="background2"/>
          </w:tcPr>
          <w:p w14:paraId="5E4BB364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dd/mm/</w:t>
            </w:r>
            <w:proofErr w:type="spellStart"/>
            <w:r w:rsidRPr="00E56C4F">
              <w:t>yyyy</w:t>
            </w:r>
            <w:proofErr w:type="spellEnd"/>
          </w:p>
        </w:tc>
        <w:tc>
          <w:tcPr>
            <w:tcW w:w="492" w:type="pct"/>
            <w:shd w:val="clear" w:color="auto" w:fill="F1F1F1" w:themeFill="background2"/>
          </w:tcPr>
          <w:p w14:paraId="192DD993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dd/mm/</w:t>
            </w:r>
            <w:proofErr w:type="spellStart"/>
            <w:r w:rsidRPr="00E56C4F">
              <w:t>yyyy</w:t>
            </w:r>
            <w:proofErr w:type="spellEnd"/>
          </w:p>
        </w:tc>
        <w:tc>
          <w:tcPr>
            <w:tcW w:w="517" w:type="pct"/>
            <w:shd w:val="clear" w:color="auto" w:fill="F1F1F1" w:themeFill="background2"/>
          </w:tcPr>
          <w:p w14:paraId="0F009281" w14:textId="5F9A9770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Name</w:t>
            </w:r>
          </w:p>
        </w:tc>
        <w:tc>
          <w:tcPr>
            <w:tcW w:w="562" w:type="pct"/>
            <w:shd w:val="clear" w:color="auto" w:fill="F1F1F1" w:themeFill="background2"/>
          </w:tcPr>
          <w:p w14:paraId="240117E3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List any necessary tools, personnel, or budget items to support the activity.</w:t>
            </w:r>
          </w:p>
        </w:tc>
        <w:tc>
          <w:tcPr>
            <w:tcW w:w="420" w:type="pct"/>
            <w:shd w:val="clear" w:color="auto" w:fill="F1F1F1" w:themeFill="background2"/>
          </w:tcPr>
          <w:p w14:paraId="58FE1BB5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E56C4F">
              <w:t>Change the status to reflect where the activity is at.</w:t>
            </w:r>
          </w:p>
        </w:tc>
      </w:tr>
      <w:tr w:rsidR="009A177D" w14:paraId="39DBA1AD" w14:textId="77777777" w:rsidTr="00DB6C69">
        <w:tc>
          <w:tcPr>
            <w:tcW w:w="607" w:type="pct"/>
          </w:tcPr>
          <w:p w14:paraId="064ABE4F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14:paraId="7C738A07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14:paraId="77832A9F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14:paraId="7E070E2B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6FB783ED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6E4D021F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14:paraId="1B57562D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14:paraId="0091BA05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14:paraId="7199F1BC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9A177D" w14:paraId="5B160562" w14:textId="77777777" w:rsidTr="00DB6C69">
        <w:tc>
          <w:tcPr>
            <w:tcW w:w="607" w:type="pct"/>
          </w:tcPr>
          <w:p w14:paraId="39D629E9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14:paraId="6812B518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14:paraId="30BA57AD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14:paraId="77C24848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735BFA73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2AA3F734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14:paraId="6F4F4F3E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14:paraId="509FF70E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14:paraId="23D5C5E7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9A177D" w14:paraId="0E6CCD06" w14:textId="77777777" w:rsidTr="00DB6C69">
        <w:tc>
          <w:tcPr>
            <w:tcW w:w="607" w:type="pct"/>
          </w:tcPr>
          <w:p w14:paraId="76D971F7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14:paraId="0EF60A1E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14:paraId="0FEEDE45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14:paraId="59D1A779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5B12C5D1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14:paraId="7A3BBC3D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14:paraId="60B15DC7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14:paraId="0F67919C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14:paraId="1349B9E2" w14:textId="77777777" w:rsidR="00EF1C7C" w:rsidRPr="00E56C4F" w:rsidRDefault="00EF1C7C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</w:tbl>
    <w:p w14:paraId="418F0DB7" w14:textId="77777777" w:rsidR="00A04619" w:rsidRPr="00A04619" w:rsidRDefault="00A04619" w:rsidP="00A04619">
      <w:bookmarkStart w:id="0" w:name="_Toc157170024"/>
    </w:p>
    <w:p w14:paraId="23A26D01" w14:textId="6FAC73FD" w:rsidR="005509FD" w:rsidRPr="00A04619" w:rsidRDefault="0021773E" w:rsidP="00A04619">
      <w:pPr>
        <w:pStyle w:val="Heading1"/>
      </w:pPr>
      <w:r>
        <w:br w:type="page"/>
      </w:r>
      <w:r w:rsidR="005509FD" w:rsidRPr="009F7EE9">
        <w:lastRenderedPageBreak/>
        <w:t xml:space="preserve">Implementation </w:t>
      </w:r>
      <w:r w:rsidR="005509FD">
        <w:t>work</w:t>
      </w:r>
      <w:r w:rsidR="005509FD" w:rsidRPr="009F7EE9">
        <w:t>plan</w:t>
      </w:r>
      <w:r w:rsidR="00710915">
        <w:t>:</w:t>
      </w:r>
      <w:r w:rsidR="005509FD">
        <w:t xml:space="preserve"> </w:t>
      </w:r>
      <w:r w:rsidR="00710915">
        <w:t>E</w:t>
      </w:r>
      <w:r w:rsidR="005509FD" w:rsidRPr="00710915">
        <w:t>xample</w:t>
      </w:r>
      <w:bookmarkEnd w:id="0"/>
    </w:p>
    <w:p w14:paraId="293C8F63" w14:textId="78FF042F" w:rsidR="005509FD" w:rsidRPr="00F50969" w:rsidRDefault="00575BC3" w:rsidP="005509FD">
      <w:r w:rsidRPr="00575BC3">
        <w:rPr>
          <w:b/>
          <w:bCs/>
          <w:color w:val="1F2A59" w:themeColor="text2"/>
        </w:rPr>
        <w:t>Project Title:</w:t>
      </w:r>
      <w:r w:rsidR="005509FD" w:rsidRPr="00575BC3">
        <w:rPr>
          <w:color w:val="1F2A59" w:themeColor="text2"/>
        </w:rPr>
        <w:t xml:space="preserve"> </w:t>
      </w:r>
      <w:r w:rsidR="005509FD" w:rsidRPr="00F50969">
        <w:rPr>
          <w:color w:val="auto"/>
        </w:rPr>
        <w:t xml:space="preserve">Launch of new agency intake program </w:t>
      </w:r>
    </w:p>
    <w:p w14:paraId="1355A282" w14:textId="73297C0B" w:rsidR="005509FD" w:rsidRPr="0021773E" w:rsidRDefault="00575BC3" w:rsidP="005509FD">
      <w:pPr>
        <w:spacing w:after="0" w:line="240" w:lineRule="auto"/>
        <w:rPr>
          <w:b/>
          <w:bCs/>
          <w:color w:val="1F2A59" w:themeColor="text2"/>
        </w:rPr>
      </w:pPr>
      <w:r w:rsidRPr="0021773E">
        <w:rPr>
          <w:b/>
          <w:bCs/>
          <w:color w:val="1F2A59" w:themeColor="text2"/>
        </w:rPr>
        <w:t>T</w:t>
      </w:r>
      <w:r w:rsidR="0025003A" w:rsidRPr="0021773E">
        <w:rPr>
          <w:b/>
          <w:bCs/>
          <w:color w:val="1F2A59" w:themeColor="text2"/>
        </w:rPr>
        <w:t>eam Members:</w:t>
      </w:r>
    </w:p>
    <w:p w14:paraId="57480B06" w14:textId="77777777" w:rsidR="005509FD" w:rsidRPr="00F50969" w:rsidRDefault="005509FD" w:rsidP="005509FD">
      <w:pPr>
        <w:pStyle w:val="ListParagraph"/>
        <w:ind w:left="180" w:hanging="180"/>
      </w:pPr>
      <w:r w:rsidRPr="00F50969">
        <w:t>Manager of Clinical Services (Implementation lead)</w:t>
      </w:r>
    </w:p>
    <w:p w14:paraId="01DBCF0F" w14:textId="77777777" w:rsidR="005509FD" w:rsidRPr="00F50969" w:rsidRDefault="005509FD" w:rsidP="005509FD">
      <w:pPr>
        <w:pStyle w:val="ListParagraph"/>
        <w:ind w:left="180" w:hanging="180"/>
      </w:pPr>
      <w:r w:rsidRPr="00F50969">
        <w:t>Intake Worker</w:t>
      </w:r>
    </w:p>
    <w:p w14:paraId="68A318CF" w14:textId="77777777" w:rsidR="005509FD" w:rsidRPr="00F50969" w:rsidRDefault="005509FD" w:rsidP="005509FD">
      <w:pPr>
        <w:pStyle w:val="ListParagraph"/>
        <w:ind w:left="180" w:hanging="180"/>
      </w:pPr>
      <w:r w:rsidRPr="00F50969">
        <w:t xml:space="preserve">Child and Youth Mental Health and Addictions Clinicians </w:t>
      </w:r>
    </w:p>
    <w:p w14:paraId="53FBBD67" w14:textId="77777777" w:rsidR="005509FD" w:rsidRPr="00F50969" w:rsidRDefault="005509FD" w:rsidP="005509FD">
      <w:pPr>
        <w:pStyle w:val="ListParagraph"/>
        <w:ind w:left="180" w:hanging="180"/>
      </w:pPr>
      <w:r w:rsidRPr="00F50969">
        <w:t>Communications Coordinator</w:t>
      </w:r>
    </w:p>
    <w:p w14:paraId="67244459" w14:textId="6E626AAB" w:rsidR="0021773E" w:rsidRDefault="005509FD" w:rsidP="0021773E">
      <w:pPr>
        <w:pStyle w:val="ListParagraph"/>
        <w:ind w:left="180" w:hanging="180"/>
      </w:pPr>
      <w:r w:rsidRPr="00F50969">
        <w:t>Youth Advisor</w:t>
      </w:r>
    </w:p>
    <w:p w14:paraId="779CC60A" w14:textId="73247700" w:rsidR="005509FD" w:rsidRPr="0021773E" w:rsidRDefault="005509FD" w:rsidP="005509FD">
      <w:pPr>
        <w:spacing w:after="0" w:line="240" w:lineRule="auto"/>
        <w:rPr>
          <w:b/>
          <w:bCs/>
          <w:color w:val="1F2A59" w:themeColor="text2"/>
        </w:rPr>
      </w:pPr>
      <w:r w:rsidRPr="0021773E">
        <w:rPr>
          <w:b/>
          <w:bCs/>
          <w:color w:val="1F2A59" w:themeColor="text2"/>
        </w:rPr>
        <w:t xml:space="preserve">Project </w:t>
      </w:r>
      <w:r w:rsidR="0021773E" w:rsidRPr="0021773E">
        <w:rPr>
          <w:b/>
          <w:bCs/>
          <w:color w:val="1F2A59" w:themeColor="text2"/>
        </w:rPr>
        <w:t>G</w:t>
      </w:r>
      <w:r w:rsidRPr="0021773E">
        <w:rPr>
          <w:b/>
          <w:bCs/>
          <w:color w:val="1F2A59" w:themeColor="text2"/>
        </w:rPr>
        <w:t>oals</w:t>
      </w:r>
      <w:r w:rsidR="0021773E" w:rsidRPr="0021773E">
        <w:rPr>
          <w:b/>
          <w:bCs/>
          <w:color w:val="1F2A59" w:themeColor="text2"/>
        </w:rPr>
        <w:t>:</w:t>
      </w:r>
    </w:p>
    <w:p w14:paraId="5466630B" w14:textId="77777777" w:rsidR="005509FD" w:rsidRPr="00F50969" w:rsidRDefault="005509FD" w:rsidP="005509FD">
      <w:pPr>
        <w:pStyle w:val="ListParagraph"/>
        <w:ind w:left="180" w:hanging="180"/>
      </w:pPr>
      <w:bookmarkStart w:id="1" w:name="_Appendix_B"/>
      <w:bookmarkEnd w:id="1"/>
      <w:r w:rsidRPr="00F50969">
        <w:t>All staff use a standardized approach to intake and referrals within the agency.</w:t>
      </w:r>
    </w:p>
    <w:p w14:paraId="76F28F1C" w14:textId="740DE5C1" w:rsidR="005509FD" w:rsidRPr="00F50969" w:rsidRDefault="005509FD" w:rsidP="005509FD">
      <w:pPr>
        <w:pStyle w:val="ListParagraph"/>
        <w:ind w:left="180" w:hanging="180"/>
      </w:pPr>
      <w:r w:rsidRPr="00F50969">
        <w:t>Increase awareness of programs and services</w:t>
      </w:r>
      <w:r w:rsidR="00EE7D1D">
        <w:t>.</w:t>
      </w:r>
    </w:p>
    <w:p w14:paraId="52691783" w14:textId="77777777" w:rsidR="005509FD" w:rsidRPr="00F50969" w:rsidRDefault="005509FD" w:rsidP="005509FD">
      <w:pPr>
        <w:pStyle w:val="ListParagraph"/>
        <w:ind w:left="180" w:hanging="180"/>
      </w:pPr>
      <w:r w:rsidRPr="00F50969">
        <w:t>Increase accessibility to programs and services.</w:t>
      </w:r>
    </w:p>
    <w:p w14:paraId="24B7DDA0" w14:textId="77777777" w:rsidR="005509FD" w:rsidRPr="00F50969" w:rsidRDefault="005509FD" w:rsidP="005509FD">
      <w:pPr>
        <w:pStyle w:val="ListParagraph"/>
        <w:ind w:left="180" w:hanging="180"/>
      </w:pPr>
      <w:r w:rsidRPr="00F50969">
        <w:t xml:space="preserve">Decrease </w:t>
      </w:r>
      <w:proofErr w:type="gramStart"/>
      <w:r w:rsidRPr="00F50969">
        <w:t>wait</w:t>
      </w:r>
      <w:proofErr w:type="gramEnd"/>
      <w:r w:rsidRPr="00F50969">
        <w:t xml:space="preserve"> times.</w:t>
      </w:r>
    </w:p>
    <w:p w14:paraId="3CBDFF38" w14:textId="3ECA1D5C" w:rsidR="005509FD" w:rsidRPr="00A04619" w:rsidRDefault="005509FD" w:rsidP="005509FD">
      <w:pPr>
        <w:rPr>
          <w:b/>
          <w:bCs/>
          <w:i/>
          <w:iCs/>
          <w:color w:val="1F2A59" w:themeColor="text2"/>
        </w:rPr>
      </w:pPr>
      <w:r w:rsidRPr="00A04619">
        <w:rPr>
          <w:b/>
          <w:bCs/>
          <w:color w:val="1F2A59" w:themeColor="text2"/>
        </w:rPr>
        <w:t>LAST UPDATED</w:t>
      </w:r>
      <w:r w:rsidR="00A04619">
        <w:rPr>
          <w:b/>
          <w:bCs/>
          <w:color w:val="1F2A59" w:themeColor="text2"/>
        </w:rPr>
        <w:t>:</w:t>
      </w:r>
      <w:r w:rsidRPr="00A04619">
        <w:rPr>
          <w:b/>
          <w:bCs/>
          <w:color w:val="1F2A59" w:themeColor="text2"/>
        </w:rPr>
        <w:t xml:space="preserve"> 15/06/2024</w:t>
      </w:r>
    </w:p>
    <w:p w14:paraId="4E926F37" w14:textId="77777777" w:rsidR="005509FD" w:rsidRPr="00E3721E" w:rsidRDefault="005509FD" w:rsidP="005509FD">
      <w:pPr>
        <w:rPr>
          <w:i/>
          <w:iCs/>
        </w:rPr>
      </w:pPr>
    </w:p>
    <w:tbl>
      <w:tblPr>
        <w:tblStyle w:val="TableGrid"/>
        <w:tblW w:w="5292" w:type="pct"/>
        <w:tblLook w:val="04A0" w:firstRow="1" w:lastRow="0" w:firstColumn="1" w:lastColumn="0" w:noHBand="0" w:noVBand="1"/>
      </w:tblPr>
      <w:tblGrid>
        <w:gridCol w:w="1573"/>
        <w:gridCol w:w="1800"/>
        <w:gridCol w:w="2669"/>
        <w:gridCol w:w="1283"/>
        <w:gridCol w:w="1283"/>
        <w:gridCol w:w="1339"/>
        <w:gridCol w:w="2386"/>
        <w:gridCol w:w="1161"/>
      </w:tblGrid>
      <w:tr w:rsidR="005509FD" w14:paraId="0B6F8D19" w14:textId="77777777" w:rsidTr="00867961">
        <w:trPr>
          <w:trHeight w:val="1438"/>
          <w:tblHeader/>
        </w:trPr>
        <w:tc>
          <w:tcPr>
            <w:tcW w:w="583" w:type="pct"/>
            <w:shd w:val="clear" w:color="auto" w:fill="1F2A59" w:themeFill="text2"/>
          </w:tcPr>
          <w:p w14:paraId="62C163ED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lastRenderedPageBreak/>
              <w:t>Activity</w:t>
            </w:r>
          </w:p>
        </w:tc>
        <w:tc>
          <w:tcPr>
            <w:tcW w:w="677" w:type="pct"/>
            <w:shd w:val="clear" w:color="auto" w:fill="1F2A59" w:themeFill="text2"/>
          </w:tcPr>
          <w:p w14:paraId="302357DC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Deliverable</w:t>
            </w:r>
          </w:p>
        </w:tc>
        <w:tc>
          <w:tcPr>
            <w:tcW w:w="999" w:type="pct"/>
            <w:shd w:val="clear" w:color="auto" w:fill="1F2A59" w:themeFill="text2"/>
          </w:tcPr>
          <w:p w14:paraId="56EE67D1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Notes/considerations</w:t>
            </w:r>
          </w:p>
        </w:tc>
        <w:tc>
          <w:tcPr>
            <w:tcW w:w="475" w:type="pct"/>
            <w:shd w:val="clear" w:color="auto" w:fill="1F2A59" w:themeFill="text2"/>
          </w:tcPr>
          <w:p w14:paraId="13118F0D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475" w:type="pct"/>
            <w:shd w:val="clear" w:color="auto" w:fill="1F2A59" w:themeFill="text2"/>
          </w:tcPr>
          <w:p w14:paraId="23A99C33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491" w:type="pct"/>
            <w:shd w:val="clear" w:color="auto" w:fill="1F2A59" w:themeFill="text2"/>
          </w:tcPr>
          <w:p w14:paraId="3CDA0607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Most responsible person</w:t>
            </w:r>
          </w:p>
        </w:tc>
        <w:tc>
          <w:tcPr>
            <w:tcW w:w="894" w:type="pct"/>
            <w:shd w:val="clear" w:color="auto" w:fill="1F2A59" w:themeFill="text2"/>
          </w:tcPr>
          <w:p w14:paraId="1326088C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Required resources</w:t>
            </w:r>
          </w:p>
        </w:tc>
        <w:tc>
          <w:tcPr>
            <w:tcW w:w="406" w:type="pct"/>
            <w:shd w:val="clear" w:color="auto" w:fill="1F2A59" w:themeFill="text2"/>
          </w:tcPr>
          <w:p w14:paraId="352299B5" w14:textId="77777777" w:rsidR="005509FD" w:rsidRPr="007333D0" w:rsidRDefault="005509FD" w:rsidP="00BC569E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333D0">
              <w:rPr>
                <w:b/>
                <w:bCs/>
                <w:color w:val="FFFFFF" w:themeColor="background1"/>
              </w:rPr>
              <w:t>Status (Not started, in progress, complete)</w:t>
            </w:r>
          </w:p>
        </w:tc>
      </w:tr>
      <w:tr w:rsidR="00882C65" w14:paraId="7B04D969" w14:textId="77777777" w:rsidTr="00867961">
        <w:trPr>
          <w:trHeight w:val="941"/>
        </w:trPr>
        <w:tc>
          <w:tcPr>
            <w:tcW w:w="583" w:type="pct"/>
            <w:shd w:val="clear" w:color="auto" w:fill="F1F1F1" w:themeFill="background2"/>
          </w:tcPr>
          <w:p w14:paraId="54B771F6" w14:textId="4EC66B34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Identify s</w:t>
            </w:r>
            <w:r w:rsidRPr="00E56C4F">
              <w:t>pecific tasks, strategies, or actions you will take to accomplish your goal.</w:t>
            </w:r>
          </w:p>
        </w:tc>
        <w:tc>
          <w:tcPr>
            <w:tcW w:w="677" w:type="pct"/>
            <w:shd w:val="clear" w:color="auto" w:fill="F1F1F1" w:themeFill="background2"/>
          </w:tcPr>
          <w:p w14:paraId="1C9BC568" w14:textId="2D0B77E4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Define the outcome or result expected from the activity.</w:t>
            </w:r>
          </w:p>
        </w:tc>
        <w:tc>
          <w:tcPr>
            <w:tcW w:w="999" w:type="pct"/>
            <w:shd w:val="clear" w:color="auto" w:fill="F1F1F1" w:themeFill="background2"/>
          </w:tcPr>
          <w:p w14:paraId="1EF0F4DC" w14:textId="2C03430A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Include any insight or contextual details relevant to each activity.</w:t>
            </w:r>
            <w:r>
              <w:t xml:space="preserve"> </w:t>
            </w:r>
          </w:p>
        </w:tc>
        <w:tc>
          <w:tcPr>
            <w:tcW w:w="475" w:type="pct"/>
            <w:shd w:val="clear" w:color="auto" w:fill="F1F1F1" w:themeFill="background2"/>
          </w:tcPr>
          <w:p w14:paraId="1CEE59BD" w14:textId="142FAEFA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dd/mm/</w:t>
            </w:r>
            <w:proofErr w:type="spellStart"/>
            <w:r w:rsidRPr="00E56C4F">
              <w:t>yyyy</w:t>
            </w:r>
            <w:proofErr w:type="spellEnd"/>
          </w:p>
        </w:tc>
        <w:tc>
          <w:tcPr>
            <w:tcW w:w="475" w:type="pct"/>
            <w:shd w:val="clear" w:color="auto" w:fill="F1F1F1" w:themeFill="background2"/>
          </w:tcPr>
          <w:p w14:paraId="7EF57BE0" w14:textId="04586638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dd/mm/</w:t>
            </w:r>
            <w:proofErr w:type="spellStart"/>
            <w:r w:rsidRPr="00E56C4F">
              <w:t>yyyy</w:t>
            </w:r>
            <w:proofErr w:type="spellEnd"/>
          </w:p>
        </w:tc>
        <w:tc>
          <w:tcPr>
            <w:tcW w:w="491" w:type="pct"/>
            <w:shd w:val="clear" w:color="auto" w:fill="F1F1F1" w:themeFill="background2"/>
          </w:tcPr>
          <w:p w14:paraId="2A9E46DF" w14:textId="0EA009DF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Name</w:t>
            </w:r>
          </w:p>
        </w:tc>
        <w:tc>
          <w:tcPr>
            <w:tcW w:w="894" w:type="pct"/>
            <w:shd w:val="clear" w:color="auto" w:fill="F1F1F1" w:themeFill="background2"/>
          </w:tcPr>
          <w:p w14:paraId="1511B4A7" w14:textId="5ABEF1E8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List any necessary tools, personnel, or budget items to support the activity.</w:t>
            </w:r>
          </w:p>
        </w:tc>
        <w:tc>
          <w:tcPr>
            <w:tcW w:w="406" w:type="pct"/>
            <w:shd w:val="clear" w:color="auto" w:fill="F1F1F1" w:themeFill="background2"/>
          </w:tcPr>
          <w:p w14:paraId="634C23C3" w14:textId="6A533D1A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 w:rsidRPr="00E56C4F">
              <w:t>Change the status to reflect where the activity is at.</w:t>
            </w:r>
          </w:p>
        </w:tc>
      </w:tr>
      <w:tr w:rsidR="00882C65" w14:paraId="57ED46DD" w14:textId="77777777" w:rsidTr="007333D0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</w:tcPr>
          <w:p w14:paraId="33FEFAEE" w14:textId="77777777" w:rsidR="00882C65" w:rsidRPr="007333D0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 w:rsidRPr="007333D0">
              <w:rPr>
                <w:b/>
                <w:bCs/>
                <w:color w:val="FFFFFF" w:themeColor="background1"/>
              </w:rPr>
              <w:t>Plan</w:t>
            </w:r>
          </w:p>
        </w:tc>
      </w:tr>
      <w:tr w:rsidR="00882C65" w14:paraId="31BE2497" w14:textId="77777777" w:rsidTr="00867961">
        <w:trPr>
          <w:trHeight w:val="897"/>
        </w:trPr>
        <w:tc>
          <w:tcPr>
            <w:tcW w:w="583" w:type="pct"/>
            <w:shd w:val="clear" w:color="auto" w:fill="FFFFFF" w:themeFill="background1"/>
          </w:tcPr>
          <w:p w14:paraId="44C47449" w14:textId="77777777" w:rsidR="00882C65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Identify and build the capacity of champions.</w:t>
            </w:r>
          </w:p>
        </w:tc>
        <w:tc>
          <w:tcPr>
            <w:tcW w:w="677" w:type="pct"/>
            <w:shd w:val="clear" w:color="auto" w:fill="FFFFFF" w:themeFill="background1"/>
          </w:tcPr>
          <w:p w14:paraId="3FADF2DB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Key people within the agency have the knowledge and skills to support staff to facilitate change.</w:t>
            </w:r>
          </w:p>
        </w:tc>
        <w:tc>
          <w:tcPr>
            <w:tcW w:w="999" w:type="pct"/>
            <w:shd w:val="clear" w:color="auto" w:fill="FFFFFF" w:themeFill="background1"/>
          </w:tcPr>
          <w:p w14:paraId="0F4A8956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Consider people closely aligned with this work – Intake Workers and clinicians.</w:t>
            </w:r>
          </w:p>
          <w:p w14:paraId="3983708C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Work with champions to develop a shared understanding of what a champion entails and the support they need to do this role well.</w:t>
            </w:r>
          </w:p>
        </w:tc>
        <w:tc>
          <w:tcPr>
            <w:tcW w:w="475" w:type="pct"/>
            <w:shd w:val="clear" w:color="auto" w:fill="FFFFFF" w:themeFill="background1"/>
          </w:tcPr>
          <w:p w14:paraId="02818F91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3F6D65F3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14:paraId="62ECDE90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Manager of Clinical Services</w:t>
            </w:r>
          </w:p>
        </w:tc>
        <w:tc>
          <w:tcPr>
            <w:tcW w:w="894" w:type="pct"/>
            <w:shd w:val="clear" w:color="auto" w:fill="FFFFFF" w:themeFill="background1"/>
          </w:tcPr>
          <w:p w14:paraId="34232F80" w14:textId="77777777" w:rsidR="00882C65" w:rsidRPr="00E60B33" w:rsidRDefault="00882C65" w:rsidP="00882C65">
            <w:pPr>
              <w:pStyle w:val="ListParagraph"/>
              <w:ind w:left="180" w:hanging="180"/>
            </w:pPr>
            <w:r>
              <w:t>Staff time</w:t>
            </w:r>
          </w:p>
        </w:tc>
        <w:tc>
          <w:tcPr>
            <w:tcW w:w="406" w:type="pct"/>
            <w:shd w:val="clear" w:color="auto" w:fill="FFFFFF" w:themeFill="background1"/>
          </w:tcPr>
          <w:p w14:paraId="44E21EA3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14:paraId="42D91B73" w14:textId="77777777" w:rsidTr="00867961">
        <w:trPr>
          <w:trHeight w:val="897"/>
        </w:trPr>
        <w:tc>
          <w:tcPr>
            <w:tcW w:w="583" w:type="pct"/>
            <w:shd w:val="clear" w:color="auto" w:fill="FFFFFF" w:themeFill="background1"/>
          </w:tcPr>
          <w:p w14:paraId="668E725F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Create resources to support the intake process.</w:t>
            </w:r>
          </w:p>
        </w:tc>
        <w:tc>
          <w:tcPr>
            <w:tcW w:w="677" w:type="pct"/>
            <w:shd w:val="clear" w:color="auto" w:fill="FFFFFF" w:themeFill="background1"/>
          </w:tcPr>
          <w:p w14:paraId="01C6853A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A standardized approach to intake has been outlined, and materials have been developed to support training and implementation.</w:t>
            </w:r>
          </w:p>
        </w:tc>
        <w:tc>
          <w:tcPr>
            <w:tcW w:w="999" w:type="pct"/>
            <w:shd w:val="clear" w:color="auto" w:fill="FFFFFF" w:themeFill="background1"/>
          </w:tcPr>
          <w:p w14:paraId="37F1A5F6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Consider different audiences and formats needed when creating resources.</w:t>
            </w:r>
          </w:p>
          <w:p w14:paraId="4C78A86F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Think through which partners (e.g. staff, young people) must co-develop specific resources.</w:t>
            </w:r>
          </w:p>
          <w:p w14:paraId="4BE2818A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lastRenderedPageBreak/>
              <w:t>Develop a communications plan.</w:t>
            </w:r>
          </w:p>
          <w:p w14:paraId="4B907575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7FF6D9AC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3C09A953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14:paraId="59B1A925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Manager of Clinical Services</w:t>
            </w:r>
          </w:p>
        </w:tc>
        <w:tc>
          <w:tcPr>
            <w:tcW w:w="894" w:type="pct"/>
            <w:shd w:val="clear" w:color="auto" w:fill="FFFFFF" w:themeFill="background1"/>
          </w:tcPr>
          <w:p w14:paraId="0FB2E209" w14:textId="77777777" w:rsidR="00882C65" w:rsidRDefault="00882C65" w:rsidP="00882C65">
            <w:pPr>
              <w:pStyle w:val="ListParagraph"/>
              <w:ind w:left="180" w:hanging="180"/>
            </w:pPr>
            <w:r>
              <w:t>Staff time</w:t>
            </w:r>
          </w:p>
          <w:p w14:paraId="5C9634D5" w14:textId="77777777" w:rsidR="00882C65" w:rsidRDefault="00882C65" w:rsidP="00882C65">
            <w:pPr>
              <w:pStyle w:val="ListParagraph"/>
              <w:ind w:left="180" w:hanging="180"/>
            </w:pPr>
            <w:r>
              <w:t>Resource development budget (i.e. printing)</w:t>
            </w:r>
          </w:p>
          <w:p w14:paraId="0975A6C0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</w:tcPr>
          <w:p w14:paraId="018ABF4A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14:paraId="58BD45B4" w14:textId="77777777" w:rsidTr="001F4DDF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</w:tcPr>
          <w:p w14:paraId="1DFEF302" w14:textId="77777777" w:rsidR="00882C65" w:rsidRPr="001F4DDF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FFFFFF" w:themeColor="background1"/>
              </w:rPr>
            </w:pPr>
            <w:r w:rsidRPr="001F4DDF">
              <w:rPr>
                <w:b/>
                <w:bCs/>
                <w:color w:val="FFFFFF" w:themeColor="background1"/>
              </w:rPr>
              <w:t>Do</w:t>
            </w:r>
          </w:p>
        </w:tc>
      </w:tr>
      <w:tr w:rsidR="00882C65" w14:paraId="1CF89F96" w14:textId="77777777" w:rsidTr="00867961">
        <w:trPr>
          <w:trHeight w:val="543"/>
        </w:trPr>
        <w:tc>
          <w:tcPr>
            <w:tcW w:w="583" w:type="pct"/>
            <w:shd w:val="clear" w:color="auto" w:fill="FFFFFF" w:themeFill="background1"/>
          </w:tcPr>
          <w:p w14:paraId="7027EA25" w14:textId="77777777" w:rsidR="00882C65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Host staff town hall.</w:t>
            </w:r>
          </w:p>
        </w:tc>
        <w:tc>
          <w:tcPr>
            <w:tcW w:w="677" w:type="pct"/>
            <w:shd w:val="clear" w:color="auto" w:fill="FFFFFF" w:themeFill="background1"/>
          </w:tcPr>
          <w:p w14:paraId="464E92E3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An all-staff meeting has been hosted. The new program has been introduced, and time was provided for questions and answers.</w:t>
            </w:r>
          </w:p>
        </w:tc>
        <w:tc>
          <w:tcPr>
            <w:tcW w:w="999" w:type="pct"/>
            <w:shd w:val="clear" w:color="auto" w:fill="FFFFFF" w:themeFill="background1"/>
          </w:tcPr>
          <w:p w14:paraId="4F65FBA2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 xml:space="preserve">Work to message how this will impact staff and clients – visual and succinct.  </w:t>
            </w:r>
          </w:p>
        </w:tc>
        <w:tc>
          <w:tcPr>
            <w:tcW w:w="475" w:type="pct"/>
            <w:shd w:val="clear" w:color="auto" w:fill="FFFFFF" w:themeFill="background1"/>
          </w:tcPr>
          <w:p w14:paraId="167368A5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64823FE8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14:paraId="73DA896F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Executive Director</w:t>
            </w:r>
          </w:p>
        </w:tc>
        <w:tc>
          <w:tcPr>
            <w:tcW w:w="894" w:type="pct"/>
            <w:shd w:val="clear" w:color="auto" w:fill="FFFFFF" w:themeFill="background1"/>
          </w:tcPr>
          <w:p w14:paraId="21D76595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</w:tcPr>
          <w:p w14:paraId="5F60BB27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14:paraId="3CC431C4" w14:textId="77777777" w:rsidTr="00867961">
        <w:trPr>
          <w:trHeight w:val="543"/>
        </w:trPr>
        <w:tc>
          <w:tcPr>
            <w:tcW w:w="583" w:type="pct"/>
            <w:shd w:val="clear" w:color="auto" w:fill="FFFFFF" w:themeFill="background1"/>
          </w:tcPr>
          <w:p w14:paraId="090EFDDC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Provide training to all clinical staff.</w:t>
            </w:r>
          </w:p>
        </w:tc>
        <w:tc>
          <w:tcPr>
            <w:tcW w:w="677" w:type="pct"/>
            <w:shd w:val="clear" w:color="auto" w:fill="FFFFFF" w:themeFill="background1"/>
          </w:tcPr>
          <w:p w14:paraId="1F2D9586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All necessary staff members have been trained.</w:t>
            </w:r>
          </w:p>
        </w:tc>
        <w:tc>
          <w:tcPr>
            <w:tcW w:w="999" w:type="pct"/>
            <w:shd w:val="clear" w:color="auto" w:fill="FFFFFF" w:themeFill="background1"/>
          </w:tcPr>
          <w:p w14:paraId="32CDFCCA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 xml:space="preserve">Identify which staff members are required to complete training. Work with these staff and managers to ensure proper timing and accessibility. </w:t>
            </w:r>
          </w:p>
          <w:p w14:paraId="23679352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Ensure champions are co-facilitating the training.</w:t>
            </w:r>
          </w:p>
        </w:tc>
        <w:tc>
          <w:tcPr>
            <w:tcW w:w="475" w:type="pct"/>
            <w:shd w:val="clear" w:color="auto" w:fill="FFFFFF" w:themeFill="background1"/>
          </w:tcPr>
          <w:p w14:paraId="578B84A2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1E6C1E82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14:paraId="34DB2B08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Manager of Clinical Services</w:t>
            </w:r>
          </w:p>
        </w:tc>
        <w:tc>
          <w:tcPr>
            <w:tcW w:w="894" w:type="pct"/>
            <w:shd w:val="clear" w:color="auto" w:fill="FFFFFF" w:themeFill="background1"/>
          </w:tcPr>
          <w:p w14:paraId="570EA886" w14:textId="77777777" w:rsidR="00882C65" w:rsidRPr="00980F73" w:rsidRDefault="00882C65" w:rsidP="00882C65">
            <w:pPr>
              <w:pStyle w:val="ListParagraph"/>
              <w:ind w:left="180" w:hanging="180"/>
            </w:pPr>
            <w:r w:rsidRPr="00980F73">
              <w:t>Staff time</w:t>
            </w:r>
          </w:p>
          <w:p w14:paraId="6863F59E" w14:textId="77777777" w:rsidR="00882C65" w:rsidRPr="00980F73" w:rsidRDefault="00882C65" w:rsidP="00882C65">
            <w:pPr>
              <w:pStyle w:val="ListParagraph"/>
              <w:ind w:left="180" w:hanging="180"/>
            </w:pPr>
            <w:r w:rsidRPr="00980F73">
              <w:t>Meeting space</w:t>
            </w:r>
          </w:p>
          <w:p w14:paraId="5DD29F8A" w14:textId="77777777" w:rsidR="00882C65" w:rsidRPr="00E60B33" w:rsidRDefault="00882C65" w:rsidP="00882C65">
            <w:pPr>
              <w:pStyle w:val="ListParagraph"/>
              <w:ind w:left="180" w:hanging="180"/>
            </w:pPr>
            <w:r w:rsidRPr="00980F73">
              <w:t>Training materials</w:t>
            </w:r>
          </w:p>
        </w:tc>
        <w:tc>
          <w:tcPr>
            <w:tcW w:w="406" w:type="pct"/>
            <w:shd w:val="clear" w:color="auto" w:fill="FFFFFF" w:themeFill="background1"/>
          </w:tcPr>
          <w:p w14:paraId="743F559C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14:paraId="598BB741" w14:textId="77777777" w:rsidTr="001F4DDF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</w:tcPr>
          <w:p w14:paraId="4DB5FBDA" w14:textId="77777777" w:rsidR="00882C65" w:rsidRPr="001F4DDF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 w:rsidRPr="001F4DDF">
              <w:rPr>
                <w:b/>
                <w:bCs/>
                <w:color w:val="FFFFFF" w:themeColor="background1"/>
              </w:rPr>
              <w:t>Sustain</w:t>
            </w:r>
          </w:p>
        </w:tc>
      </w:tr>
      <w:tr w:rsidR="00882C65" w14:paraId="236D782A" w14:textId="77777777" w:rsidTr="00867961">
        <w:trPr>
          <w:trHeight w:val="543"/>
        </w:trPr>
        <w:tc>
          <w:tcPr>
            <w:tcW w:w="583" w:type="pct"/>
            <w:shd w:val="clear" w:color="auto" w:fill="FFFFFF" w:themeFill="background1"/>
          </w:tcPr>
          <w:p w14:paraId="60022961" w14:textId="77777777" w:rsidR="00882C65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Hold implementation team </w:t>
            </w:r>
            <w:r>
              <w:lastRenderedPageBreak/>
              <w:t xml:space="preserve">evaluation meeting. </w:t>
            </w:r>
          </w:p>
        </w:tc>
        <w:tc>
          <w:tcPr>
            <w:tcW w:w="677" w:type="pct"/>
            <w:shd w:val="clear" w:color="auto" w:fill="FFFFFF" w:themeFill="background1"/>
          </w:tcPr>
          <w:p w14:paraId="4DFA563D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lastRenderedPageBreak/>
              <w:t xml:space="preserve">Analyze, interpret, and </w:t>
            </w:r>
            <w:r w:rsidRPr="00F50969">
              <w:lastRenderedPageBreak/>
              <w:t>report on data findings.</w:t>
            </w:r>
          </w:p>
          <w:p w14:paraId="17CB407F" w14:textId="77777777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Pr="00F50969">
              <w:t>Determine the effectiveness of the new intake process.</w:t>
            </w:r>
          </w:p>
        </w:tc>
        <w:tc>
          <w:tcPr>
            <w:tcW w:w="999" w:type="pct"/>
            <w:shd w:val="clear" w:color="auto" w:fill="FFFFFF" w:themeFill="background1"/>
          </w:tcPr>
          <w:p w14:paraId="6B7615E9" w14:textId="746F6753" w:rsidR="00882C65" w:rsidRPr="00F50969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2C337A51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</w:tcPr>
          <w:p w14:paraId="4DE833D7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14:paraId="6019A4B5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Manager of Clinical Services</w:t>
            </w:r>
          </w:p>
        </w:tc>
        <w:tc>
          <w:tcPr>
            <w:tcW w:w="894" w:type="pct"/>
            <w:shd w:val="clear" w:color="auto" w:fill="FFFFFF" w:themeFill="background1"/>
          </w:tcPr>
          <w:p w14:paraId="52D09948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</w:tcPr>
          <w:p w14:paraId="27953DB8" w14:textId="77777777" w:rsidR="00882C65" w:rsidRPr="00E60B33" w:rsidRDefault="00882C65" w:rsidP="00882C6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</w:tbl>
    <w:p w14:paraId="2F5561A3" w14:textId="77777777" w:rsidR="00447DF6" w:rsidRPr="000F2979" w:rsidRDefault="00447DF6" w:rsidP="00C9577A"/>
    <w:sectPr w:rsidR="00447DF6" w:rsidRPr="000F2979" w:rsidSect="00E360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9131E" w14:textId="77777777" w:rsidR="006D011D" w:rsidRDefault="006D011D" w:rsidP="00C9577A">
      <w:r>
        <w:separator/>
      </w:r>
    </w:p>
  </w:endnote>
  <w:endnote w:type="continuationSeparator" w:id="0">
    <w:p w14:paraId="7BEA065A" w14:textId="77777777" w:rsidR="006D011D" w:rsidRDefault="006D011D" w:rsidP="00C9577A">
      <w:r>
        <w:continuationSeparator/>
      </w:r>
    </w:p>
  </w:endnote>
  <w:endnote w:type="continuationNotice" w:id="1">
    <w:p w14:paraId="6B1005FF" w14:textId="77777777" w:rsidR="006D011D" w:rsidRDefault="006D0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7B745" w14:textId="77777777" w:rsidR="000D41B8" w:rsidRDefault="000D4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FE174" w14:textId="77777777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55C593CC" wp14:editId="17C3E4C9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rect w14:anchorId="6C832023" id="Rectangle 364" o:spid="_x0000_s1026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 fillcolor="#3c68b2 [3204]" stroked="f" strokeweight="1pt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rPr>
            <w:noProof/>
          </w:rPr>
          <w:t>2</w:t>
        </w:r>
        <w:r w:rsidR="00645B6B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88457" w14:textId="13631B5E" w:rsidR="000A512C" w:rsidRDefault="00F76BCA">
    <w:pPr>
      <w:pStyle w:val="Footer"/>
    </w:pP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681B0D42" wp14:editId="4BBD3192">
              <wp:simplePos x="0" y="0"/>
              <wp:positionH relativeFrom="column">
                <wp:posOffset>6273800</wp:posOffset>
              </wp:positionH>
              <wp:positionV relativeFrom="paragraph">
                <wp:posOffset>-8255</wp:posOffset>
              </wp:positionV>
              <wp:extent cx="1421130" cy="476885"/>
              <wp:effectExtent l="0" t="0" r="2667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CB2D1" w14:textId="77777777" w:rsidR="000D41B8" w:rsidRDefault="000D41B8" w:rsidP="000D41B8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2" w:name="_Hlk176429509"/>
                          <w:bookmarkEnd w:id="2"/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47F4B04D" wp14:editId="111C528B">
                                <wp:extent cx="144145" cy="144145"/>
                                <wp:effectExtent l="0" t="0" r="8255" b="8255"/>
                                <wp:docPr id="429337707" name="Picture 429337707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F21F4E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069751E7" wp14:editId="762DAF41">
                                <wp:extent cx="117476" cy="78317"/>
                                <wp:effectExtent l="0" t="0" r="0" b="0"/>
                                <wp:docPr id="1307473951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Pr="008D1BF5">
                            <w:rPr>
                              <w:sz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B0D42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494pt;margin-top:-.65pt;width:111.9pt;height:37.5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FsFQIAAB4EAAAOAAAAZHJzL2Uyb0RvYy54bWysU9tu2zAMfR+wfxD0vjjOkjY14hRdugwD&#10;ugvQ7QNkWbaFSaImKbG7ry8lu2navQ3zgyCa1CF5eLi5HrQiR+G8BFPSfDanRBgOtTRtSX/+2L9b&#10;U+IDMzVTYERJH4Sn19u3bza9LcQCOlC1cARBjC96W9IuBFtkmeed0MzPwAqDzgacZgFN12a1Yz2i&#10;a5Ut5vOLrAdXWwdceI9/b0cn3Sb8phE8fGsaLwJRJcXaQjpdOqt4ZtsNK1rHbCf5VAb7hyo0kwaT&#10;nqBuWWDk4ORfUFpyBx6aMOOgM2gayUXqAbvJ56+6ue+YFakXJMfbE03+/8Hyr8d7+92RMHyAAQeY&#10;mvD2DvgvTwzsOmZaceMc9J1gNSbOI2VZb30xPY1U+8JHkKr/AjUOmR0CJKChcTqygn0SRMcBPJxI&#10;F0MgPKZcLvL8Pbo4+paXF+v1KqVgxdNr63z4JECTeCmpw6EmdHa88yFWw4qnkJjMg5L1XiqVDNdW&#10;O+XIkaEA9umb0F+EKUP6kl6tFquRgBcQUYviBFK1IwWvEmkZUMhK6pKu5/EbpRVZ+2jqJLPApBrv&#10;WLEyE42RuZHDMFQDBkY6K6gfkFAHo2BxwfDSgftDSY9iLan/fWBOUKI+GxzKVb5cRnUnY7m6XKDh&#10;zj3VuYcZjlAlDZSM111IGxH5MnCDw2tk4vW5kqlWFGGie1qYqPJzO0U9r/X2EQAA//8DAFBLAwQU&#10;AAYACAAAACEA4ulvsOAAAAAKAQAADwAAAGRycy9kb3ducmV2LnhtbEyPQU/CQBCF7yb+h82YeINt&#10;wUCpnRKikZsxVIMet92xbejONt0Fqr/e5STHyby8933ZejSdONHgWssI8TQCQVxZ3XKN8PH+MklA&#10;OK9Yq84yIfyQg3V+e5OpVNsz7+hU+FqEEnapQmi871MpXdWQUW5qe+Lw+7aDUT6cQy31oM6h3HRy&#10;FkULaVTLYaFRPT01VB2Ko0FwVbTYvz0U+89Sbul3pfXz1/YV8f5u3DyC8DT6/zBc8AM65IGptEfW&#10;TnQIqyQJLh5hEs9BXAKzOA4yJcJynoDMM3mtkP8BAAD//wMAUEsBAi0AFAAGAAgAAAAhALaDOJL+&#10;AAAA4QEAABMAAAAAAAAAAAAAAAAAAAAAAFtDb250ZW50X1R5cGVzXS54bWxQSwECLQAUAAYACAAA&#10;ACEAOP0h/9YAAACUAQAACwAAAAAAAAAAAAAAAAAvAQAAX3JlbHMvLnJlbHNQSwECLQAUAAYACAAA&#10;ACEATcQRbBUCAAAeBAAADgAAAAAAAAAAAAAAAAAuAgAAZHJzL2Uyb0RvYy54bWxQSwECLQAUAAYA&#10;CAAAACEA4ulvsOAAAAAKAQAADwAAAAAAAAAAAAAAAABvBAAAZHJzL2Rvd25yZXYueG1sUEsFBgAA&#10;AAAEAAQA8wAAAHwFAAAAAA==&#10;" strokecolor="white [3212]">
              <v:textbox>
                <w:txbxContent>
                  <w:p w14:paraId="00CCB2D1" w14:textId="77777777" w:rsidR="000D41B8" w:rsidRDefault="000D41B8" w:rsidP="000D41B8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3" w:name="_Hlk176429509"/>
                    <w:bookmarkEnd w:id="3"/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47F4B04D" wp14:editId="111C528B">
                          <wp:extent cx="144145" cy="144145"/>
                          <wp:effectExtent l="0" t="0" r="8255" b="8255"/>
                          <wp:docPr id="429337707" name="Picture 429337707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 </w:t>
                    </w:r>
                    <w:r w:rsidRPr="00F21F4E">
                      <w:rPr>
                        <w:noProof/>
                        <w:sz w:val="16"/>
                      </w:rPr>
                      <w:drawing>
                        <wp:inline distT="0" distB="0" distL="0" distR="0" wp14:anchorId="069751E7" wp14:editId="762DAF41">
                          <wp:extent cx="117476" cy="78317"/>
                          <wp:effectExtent l="0" t="0" r="0" b="0"/>
                          <wp:docPr id="1307473951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</w:t>
                    </w:r>
                    <w:r w:rsidRPr="008D1BF5">
                      <w:rPr>
                        <w:sz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0FCCE7B5" wp14:editId="59FCA119">
              <wp:simplePos x="0" y="0"/>
              <wp:positionH relativeFrom="column">
                <wp:posOffset>7529830</wp:posOffset>
              </wp:positionH>
              <wp:positionV relativeFrom="paragraph">
                <wp:posOffset>-33655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970F0" w14:textId="77777777" w:rsidR="001B3565" w:rsidRPr="00975AC7" w:rsidRDefault="001B3565" w:rsidP="00824146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CCE7B5" id="Text Box 466" o:spid="_x0000_s1027" type="#_x0000_t202" style="position:absolute;margin-left:592.9pt;margin-top:-2.65pt;width:77.15pt;height:33.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Y7FgIAACQEAAAOAAAAZHJzL2Uyb0RvYy54bWysU9uO2yAQfa/Uf0C8N3aipImtOKtttqkq&#10;bS/Sth+AMbZRMUOBxE6/vgP2ZtP0rSoPiGHgcObMYXs3dIqchHUSdEHns5QSoTlUUjcF/f7t8GZD&#10;ifNMV0yBFgU9C0fvdq9fbXuTiwW0oCphCYJol/emoK33Jk8Sx1vRMTcDIzQma7Ad8xjaJqks6xG9&#10;U8kiTd8mPdjKWODCOdx9GJN0F/HrWnD/pa6d8EQVFLn5ONs4l2FOdluWN5aZVvKJBvsHFh2TGh+9&#10;QD0wz8jRyr+gOsktOKj9jEOXQF1LLmINWM08vanmqWVGxFpQHGcuMrn/B8s/n57MV0v88A4GbGAs&#10;wplH4D8c0bBvmW7EvbXQt4JV+PA8SJb0xuXT1SC1y10AKftPUGGT2dFDBBpq2wVVsE6C6NiA80V0&#10;MXjCcTNbZ5t0RQnH1HKxzrLYlITlz5eNdf6DgI6ERUEt9jSCs9Oj84EMy5+PhLccKFkdpFIxsE25&#10;V5acGPb/EEfkf3NMadIjk9ViNdb/B0SworiAlM2owA1CJz36WMmuoJs0jNFZQbT3uoou80yqcY2M&#10;lZ5UDMKNEvqhHIisJomDqCVUZ5TVwmhb/Ga4aMH+oqRHyxbU/TwyKyhRHzW2Jpsvl8HjMViu1gsM&#10;7HWmvM4wzRGqoJ6Scbn38V8E2TTcYwtrGeV9YTJRRitG1advE7x+HcdTL5979xsAAP//AwBQSwME&#10;FAAGAAgAAAAhALi0zHzgAAAACwEAAA8AAABkcnMvZG93bnJldi54bWxMj81OwzAQhO9IvIO1SNxa&#10;O/2JSsimQiB6Q4iACkcnXpKIeB3Fbht4etwTHEczmvkm3062F0cafecYIZkrEMS1Mx03CG+vj7MN&#10;CB80G907JoRv8rAtLi9ynRl34hc6lqERsYR9phHaEIZMSl+3ZLWfu4E4ep9utDpEOTbSjPoUy20v&#10;F0ql0uqO40KrB7pvqf4qDxbB1yrdP6/K/Xsld/RzY8zDx+4J8fpqursFEWgKf2E440d0KCJT5Q5s&#10;vOijTjbryB4QZusliHNiuVIJiAohXSQgi1z+/1D8AgAA//8DAFBLAQItABQABgAIAAAAIQC2gziS&#10;/gAAAOEBAAATAAAAAAAAAAAAAAAAAAAAAABbQ29udGVudF9UeXBlc10ueG1sUEsBAi0AFAAGAAgA&#10;AAAhADj9If/WAAAAlAEAAAsAAAAAAAAAAAAAAAAALwEAAF9yZWxzLy5yZWxzUEsBAi0AFAAGAAgA&#10;AAAhAIV+RjsWAgAAJAQAAA4AAAAAAAAAAAAAAAAALgIAAGRycy9lMm9Eb2MueG1sUEsBAi0AFAAG&#10;AAgAAAAhALi0zHzgAAAACwEAAA8AAAAAAAAAAAAAAAAAcAQAAGRycy9kb3ducmV2LnhtbFBLBQYA&#10;AAAABAAEAPMAAAB9BQAAAAA=&#10;" strokecolor="white [3212]">
              <v:textbox>
                <w:txbxContent>
                  <w:p w14:paraId="3E8970F0" w14:textId="77777777" w:rsidR="001B3565" w:rsidRPr="00975AC7" w:rsidRDefault="001B3565" w:rsidP="00824146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82C3C09" wp14:editId="69CF8A61">
              <wp:simplePos x="0" y="0"/>
              <wp:positionH relativeFrom="column">
                <wp:posOffset>6047740</wp:posOffset>
              </wp:positionH>
              <wp:positionV relativeFrom="paragraph">
                <wp:posOffset>-237395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85FF1" w14:textId="77777777" w:rsidR="001B3565" w:rsidRDefault="001B3565" w:rsidP="001B3565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C3C09" id="Text Box 464" o:spid="_x0000_s1028" type="#_x0000_t202" style="position:absolute;margin-left:476.2pt;margin-top:-18.7pt;width:196.45pt;height:18.1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+gGgIAACUEAAAOAAAAZHJzL2Uyb0RvYy54bWysU9tu2zAMfR+wfxD0vtjx4q0x4hRdugwD&#10;ugvQ7QNkWbaFyaImKbGzry8lu2navQ3TgyCK0iF5eLi5HntFjsI6Cbqky0VKidAcaqnbkv78sX9z&#10;RYnzTNdMgRYlPQlHr7evX20GU4gMOlC1sARBtCsGU9LOe1MkieOd6JlbgBEanQ3Ynnk0bZvUlg2I&#10;3qskS9N3yQC2Nha4cA5vbycn3Ub8phHcf2saJzxRJcXcfNxt3KuwJ9sNK1rLTCf5nAb7hyx6JjUG&#10;PUPdMs/Iwcq/oHrJLTho/IJDn0DTSC5iDVjNMn1RzX3HjIi1IDnOnGly/w+Wfz3em++W+PEDjNjA&#10;WIQzd8B/OaJh1zHdihtrYegEqzHwMlCWDMYV89dAtStcAKmGL1Bjk9nBQwQaG9sHVrBOgujYgNOZ&#10;dDF6wvEyW61X62VOCUdf9jbN0zyGYMXjb2Od/ySgJ+FQUotNjejseOd8yIYVj09CMAdK1nupVDRs&#10;W+2UJUeGAtjHNaM/e6Y0GUq6zrN8IuAZRNCiOINU7UTBi0C99ChkJfuSXqVhTdIKrH3UdZSZZ1JN&#10;Z8xY6ZnGwNzEoR+rkcgaWQh/A6sV1Cfk1cKkW5wzPHRg/1AyoGZL6n4fmBWUqM8ae7NerlZB5NFY&#10;5e8zNOylp7r0MM0RqqSekum483EwAm0abrCHjYz0PmUyp4xajKzPcxPEfmnHV0/TvX0AAAD//wMA&#10;UEsDBBQABgAIAAAAIQCAo+Ea4AAAAAsBAAAPAAAAZHJzL2Rvd25yZXYueG1sTI9NT4NAEIbvJv6H&#10;zZh4axcKrRZZGqOxN9OIpnpc2BGI7Cxhty36652e9DYfT955Jt9MthdHHH3nSEE8j0Ag1c501Ch4&#10;e32a3YLwQZPRvSNU8I0eNsXlRa4z4070gscyNIJDyGdaQRvCkEnp6xat9nM3IPHu041WB27HRppR&#10;nzjc9nIRRStpdUd8odUDPrRYf5UHq8DX0Wq/S8v9eyW3+LM25vFj+6zU9dV0fwci4BT+YDjrszoU&#10;7FS5AxkvegXr5SJlVMEsueHiTCTpMgFR8SiOQRa5/P9D8QsAAP//AwBQSwECLQAUAAYACAAAACEA&#10;toM4kv4AAADhAQAAEwAAAAAAAAAAAAAAAAAAAAAAW0NvbnRlbnRfVHlwZXNdLnhtbFBLAQItABQA&#10;BgAIAAAAIQA4/SH/1gAAAJQBAAALAAAAAAAAAAAAAAAAAC8BAABfcmVscy8ucmVsc1BLAQItABQA&#10;BgAIAAAAIQCs9r+gGgIAACUEAAAOAAAAAAAAAAAAAAAAAC4CAABkcnMvZTJvRG9jLnhtbFBLAQIt&#10;ABQABgAIAAAAIQCAo+Ea4AAAAAsBAAAPAAAAAAAAAAAAAAAAAHQEAABkcnMvZG93bnJldi54bWxQ&#10;SwUGAAAAAAQABADzAAAAgQUAAAAA&#10;" strokecolor="white [3212]">
              <v:textbox>
                <w:txbxContent>
                  <w:p w14:paraId="59385FF1" w14:textId="77777777" w:rsidR="001B3565" w:rsidRDefault="001B3565" w:rsidP="001B3565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300BF2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07EC7A55" wp14:editId="3225A8F5">
              <wp:simplePos x="0" y="0"/>
              <wp:positionH relativeFrom="margin">
                <wp:align>left</wp:align>
              </wp:positionH>
              <wp:positionV relativeFrom="paragraph">
                <wp:posOffset>-148930</wp:posOffset>
              </wp:positionV>
              <wp:extent cx="4271645" cy="692150"/>
              <wp:effectExtent l="0" t="0" r="14605" b="1270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8DE6E" w14:textId="77777777" w:rsidR="00300BF2" w:rsidRPr="00A87FE3" w:rsidRDefault="00300BF2" w:rsidP="00300BF2">
                          <w:pPr>
                            <w:spacing w:after="120"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Knowledge Institute on Child and Youth Mental Health and Addictions</w:t>
                          </w:r>
                        </w:p>
                        <w:p w14:paraId="139A1581" w14:textId="77777777" w:rsidR="00300BF2" w:rsidRPr="00975AC7" w:rsidRDefault="00300BF2" w:rsidP="00300BF2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Funded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by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Goverment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Ontario.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views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expressed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herein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are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of the Knowledge Institute and do not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necessarily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reflect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the Province.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C7A55" id="Text Box 465" o:spid="_x0000_s1029" type="#_x0000_t202" style="position:absolute;margin-left:0;margin-top:-11.75pt;width:336.35pt;height:54.5pt;z-index:-25165618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E6GwIAACUEAAAOAAAAZHJzL2Uyb0RvYy54bWysU9uO2yAQfa/Uf0C8N740yW6sOKtttqkq&#10;bS/Sth+AMbZRMUOBxE6/vgPOZtP0rSoPaIaBw8yZM+u7sVfkIKyToEuazVJKhOZQS92W9Pu33Ztb&#10;SpxnumYKtCjpUTh6t3n9aj2YQuTQgaqFJQiiXTGYknbemyJJHO9Ez9wMjNAYbMD2zKNr26S2bED0&#10;XiV5mi6TAWxtLHDhHJ4+TEG6ifhNI7j/0jROeKJKirn5uNu4V2FPNmtWtJaZTvJTGuwfsuiZ1Pjp&#10;GeqBeUb2Vv4F1UtuwUHjZxz6BJpGchFrwGqy9Kqap44ZEWtBcpw50+T+Hyz/fHgyXy3x4zsYsYGx&#10;CGcegf9wRMO2Y7oV99bC0AlW48dZoCwZjCtOTwPVrnABpBo+QY1NZnsPEWhsbB9YwToJomMDjmfS&#10;xegJx8N5fpMt5wtKOMaWqzxbxK4krHh+bazzHwT0JBgltdjUiM4Oj86HbFjxfCV85kDJeieVio5t&#10;q62y5MBQALu4YgFX15QmQ0lXi3wxEfAHRNCiOINU7UTBFUIvPQpZyb6kt2lYk7QCa+91HWXmmVST&#10;jRkrfaIxMDdx6MdqJLIu6dvwNrBaQX1EXi1MusU5Q6MD+4uSATVbUvdzz6ygRH3U2JtVNp8HkUdn&#10;vrjJ0bGXkeoywjRHqJJ6SiZz6+NgBNo03GMPGxnpfcnklDJqMbJ+mpsg9ks/3nqZ7s1vAAAA//8D&#10;AFBLAwQUAAYACAAAACEAELX5X94AAAAHAQAADwAAAGRycy9kb3ducmV2LnhtbEyPQU+DQBSE7038&#10;D5tn4q1dRKEVeTRGY2+NKZrqcWGfQGTfEnbbor/e9WSPk5nMfJOvJ9OLI42us4xwvYhAENdWd9wg&#10;vL0+z1cgnFesVW+ZEL7Jwbq4mOUq0/bEOzqWvhGhhF2mEFrvh0xKV7dklFvYgTh4n3Y0ygc5NlKP&#10;6hTKTS/jKEqlUR2HhVYN9NhS/VUeDIKro3T/clvu3yu5oZ87rZ8+NlvEq8vp4R6Ep8n/h+EPP6BD&#10;EZgqe2DtRI8QjniEeXyTgAh2uoyXICqEVZKALHJ5zl/8AgAA//8DAFBLAQItABQABgAIAAAAIQC2&#10;gziS/gAAAOEBAAATAAAAAAAAAAAAAAAAAAAAAABbQ29udGVudF9UeXBlc10ueG1sUEsBAi0AFAAG&#10;AAgAAAAhADj9If/WAAAAlAEAAAsAAAAAAAAAAAAAAAAALwEAAF9yZWxzLy5yZWxzUEsBAi0AFAAG&#10;AAgAAAAhAJcasTobAgAAJQQAAA4AAAAAAAAAAAAAAAAALgIAAGRycy9lMm9Eb2MueG1sUEsBAi0A&#10;FAAGAAgAAAAhABC1+V/eAAAABwEAAA8AAAAAAAAAAAAAAAAAdQQAAGRycy9kb3ducmV2LnhtbFBL&#10;BQYAAAAABAAEAPMAAACABQAAAAA=&#10;" strokecolor="white [3212]">
              <v:textbox>
                <w:txbxContent>
                  <w:p w14:paraId="5098DE6E" w14:textId="77777777" w:rsidR="00300BF2" w:rsidRPr="00A87FE3" w:rsidRDefault="00300BF2" w:rsidP="00300BF2">
                    <w:pPr>
                      <w:spacing w:after="120"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A87FE3">
                      <w:rPr>
                        <w:sz w:val="16"/>
                        <w:szCs w:val="16"/>
                        <w:lang w:val="fr-CA"/>
                      </w:rPr>
                      <w:t>Knowledge Institute on Child and Youth Mental Health and Addictions</w:t>
                    </w:r>
                  </w:p>
                  <w:p w14:paraId="139A1581" w14:textId="77777777" w:rsidR="00300BF2" w:rsidRPr="00975AC7" w:rsidRDefault="00300BF2" w:rsidP="00300BF2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Funded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by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Goverment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Ontario.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views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expressed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herein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are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of the Knowledge Institute and do not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necessarily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reflect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the Province.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FBC24" w14:textId="77777777" w:rsidR="006D011D" w:rsidRDefault="006D011D" w:rsidP="00C9577A">
      <w:r>
        <w:separator/>
      </w:r>
    </w:p>
  </w:footnote>
  <w:footnote w:type="continuationSeparator" w:id="0">
    <w:p w14:paraId="063F4D42" w14:textId="77777777" w:rsidR="006D011D" w:rsidRDefault="006D011D" w:rsidP="00C9577A">
      <w:r>
        <w:continuationSeparator/>
      </w:r>
    </w:p>
  </w:footnote>
  <w:footnote w:type="continuationNotice" w:id="1">
    <w:p w14:paraId="62B12AAA" w14:textId="77777777" w:rsidR="006D011D" w:rsidRDefault="006D0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DBF9" w14:textId="77777777" w:rsidR="000D41B8" w:rsidRDefault="000D4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D3D" w14:textId="77777777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441A000F" wp14:editId="34810C67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DA71A" w14:textId="77777777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12CA72B" wp14:editId="391606A5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2"/>
  </w:num>
  <w:num w:numId="13" w16cid:durableId="303585020">
    <w:abstractNumId w:val="15"/>
  </w:num>
  <w:num w:numId="14" w16cid:durableId="1737389857">
    <w:abstractNumId w:val="20"/>
  </w:num>
  <w:num w:numId="15" w16cid:durableId="1806117992">
    <w:abstractNumId w:val="29"/>
  </w:num>
  <w:num w:numId="16" w16cid:durableId="779758721">
    <w:abstractNumId w:val="25"/>
  </w:num>
  <w:num w:numId="17" w16cid:durableId="2033725372">
    <w:abstractNumId w:val="27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1"/>
  </w:num>
  <w:num w:numId="21" w16cid:durableId="1879849301">
    <w:abstractNumId w:val="30"/>
  </w:num>
  <w:num w:numId="22" w16cid:durableId="1051732471">
    <w:abstractNumId w:val="32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28"/>
  </w:num>
  <w:num w:numId="26" w16cid:durableId="1379159786">
    <w:abstractNumId w:val="23"/>
  </w:num>
  <w:num w:numId="27" w16cid:durableId="527185175">
    <w:abstractNumId w:val="16"/>
  </w:num>
  <w:num w:numId="28" w16cid:durableId="345789797">
    <w:abstractNumId w:val="26"/>
  </w:num>
  <w:num w:numId="29" w16cid:durableId="933824820">
    <w:abstractNumId w:val="31"/>
  </w:num>
  <w:num w:numId="30" w16cid:durableId="1409494505">
    <w:abstractNumId w:val="24"/>
  </w:num>
  <w:num w:numId="31" w16cid:durableId="1054740661">
    <w:abstractNumId w:val="19"/>
  </w:num>
  <w:num w:numId="32" w16cid:durableId="99841754">
    <w:abstractNumId w:val="18"/>
  </w:num>
  <w:num w:numId="33" w16cid:durableId="51257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7C"/>
    <w:rsid w:val="00012873"/>
    <w:rsid w:val="000178A1"/>
    <w:rsid w:val="0003665D"/>
    <w:rsid w:val="00040173"/>
    <w:rsid w:val="00040C21"/>
    <w:rsid w:val="000430B8"/>
    <w:rsid w:val="00045489"/>
    <w:rsid w:val="00073A64"/>
    <w:rsid w:val="00074D63"/>
    <w:rsid w:val="000815A2"/>
    <w:rsid w:val="0009250B"/>
    <w:rsid w:val="000A3A87"/>
    <w:rsid w:val="000A512C"/>
    <w:rsid w:val="000A5E79"/>
    <w:rsid w:val="000B2BE4"/>
    <w:rsid w:val="000B3849"/>
    <w:rsid w:val="000D41B8"/>
    <w:rsid w:val="000D7C35"/>
    <w:rsid w:val="000E113C"/>
    <w:rsid w:val="000E59AD"/>
    <w:rsid w:val="000E71DB"/>
    <w:rsid w:val="000F2979"/>
    <w:rsid w:val="000F34A4"/>
    <w:rsid w:val="00113A80"/>
    <w:rsid w:val="00115BC7"/>
    <w:rsid w:val="00120166"/>
    <w:rsid w:val="0015487E"/>
    <w:rsid w:val="001756CE"/>
    <w:rsid w:val="00186BCE"/>
    <w:rsid w:val="001920C5"/>
    <w:rsid w:val="001A4AAE"/>
    <w:rsid w:val="001B3565"/>
    <w:rsid w:val="001B3D4C"/>
    <w:rsid w:val="001C1C34"/>
    <w:rsid w:val="001C2934"/>
    <w:rsid w:val="001D5029"/>
    <w:rsid w:val="001E3BF9"/>
    <w:rsid w:val="001E43D6"/>
    <w:rsid w:val="001F0DC9"/>
    <w:rsid w:val="001F4DDF"/>
    <w:rsid w:val="00214537"/>
    <w:rsid w:val="0021773E"/>
    <w:rsid w:val="00220292"/>
    <w:rsid w:val="00221189"/>
    <w:rsid w:val="002259C7"/>
    <w:rsid w:val="002315C1"/>
    <w:rsid w:val="002376A0"/>
    <w:rsid w:val="0025003A"/>
    <w:rsid w:val="0026115A"/>
    <w:rsid w:val="0026433B"/>
    <w:rsid w:val="0028230B"/>
    <w:rsid w:val="00290193"/>
    <w:rsid w:val="002B41AB"/>
    <w:rsid w:val="002B6133"/>
    <w:rsid w:val="002B740A"/>
    <w:rsid w:val="002C6E1E"/>
    <w:rsid w:val="002D45DA"/>
    <w:rsid w:val="00300BF2"/>
    <w:rsid w:val="00317A6A"/>
    <w:rsid w:val="0032303E"/>
    <w:rsid w:val="00333C86"/>
    <w:rsid w:val="00345A5D"/>
    <w:rsid w:val="00351A40"/>
    <w:rsid w:val="00367C6E"/>
    <w:rsid w:val="0038145A"/>
    <w:rsid w:val="0038568B"/>
    <w:rsid w:val="00394055"/>
    <w:rsid w:val="003A4DF8"/>
    <w:rsid w:val="003B4334"/>
    <w:rsid w:val="003B522E"/>
    <w:rsid w:val="003C6AE1"/>
    <w:rsid w:val="003D770D"/>
    <w:rsid w:val="003E1572"/>
    <w:rsid w:val="00410414"/>
    <w:rsid w:val="004132EB"/>
    <w:rsid w:val="00425B12"/>
    <w:rsid w:val="00447DF6"/>
    <w:rsid w:val="00450823"/>
    <w:rsid w:val="004B1585"/>
    <w:rsid w:val="004C23B9"/>
    <w:rsid w:val="004E2EC9"/>
    <w:rsid w:val="004E31CC"/>
    <w:rsid w:val="004E52E0"/>
    <w:rsid w:val="004F2047"/>
    <w:rsid w:val="00510B89"/>
    <w:rsid w:val="005308EB"/>
    <w:rsid w:val="005509FD"/>
    <w:rsid w:val="00551D0F"/>
    <w:rsid w:val="00560AFD"/>
    <w:rsid w:val="00574027"/>
    <w:rsid w:val="00575BC3"/>
    <w:rsid w:val="00585183"/>
    <w:rsid w:val="00597442"/>
    <w:rsid w:val="00597FB3"/>
    <w:rsid w:val="005A43AC"/>
    <w:rsid w:val="005A74DE"/>
    <w:rsid w:val="005B1BCD"/>
    <w:rsid w:val="005B48B2"/>
    <w:rsid w:val="005B7A7B"/>
    <w:rsid w:val="005F6042"/>
    <w:rsid w:val="00604B59"/>
    <w:rsid w:val="00605AB2"/>
    <w:rsid w:val="006202AE"/>
    <w:rsid w:val="00621E21"/>
    <w:rsid w:val="00645B6B"/>
    <w:rsid w:val="006730BF"/>
    <w:rsid w:val="00673E1A"/>
    <w:rsid w:val="006A056C"/>
    <w:rsid w:val="006A0889"/>
    <w:rsid w:val="006A1185"/>
    <w:rsid w:val="006A7940"/>
    <w:rsid w:val="006B2F88"/>
    <w:rsid w:val="006B4708"/>
    <w:rsid w:val="006B7FE7"/>
    <w:rsid w:val="006D011D"/>
    <w:rsid w:val="006D2B79"/>
    <w:rsid w:val="006D7A93"/>
    <w:rsid w:val="006E0DB7"/>
    <w:rsid w:val="006E677C"/>
    <w:rsid w:val="006E6B5C"/>
    <w:rsid w:val="006E7E2A"/>
    <w:rsid w:val="006F4927"/>
    <w:rsid w:val="00710915"/>
    <w:rsid w:val="007210A4"/>
    <w:rsid w:val="007275CF"/>
    <w:rsid w:val="007333D0"/>
    <w:rsid w:val="0076426A"/>
    <w:rsid w:val="007765DA"/>
    <w:rsid w:val="007860E3"/>
    <w:rsid w:val="007A2E0E"/>
    <w:rsid w:val="007B2409"/>
    <w:rsid w:val="007B6FFC"/>
    <w:rsid w:val="007C2277"/>
    <w:rsid w:val="007E1E29"/>
    <w:rsid w:val="007E3A6C"/>
    <w:rsid w:val="00814F80"/>
    <w:rsid w:val="00815249"/>
    <w:rsid w:val="00815F45"/>
    <w:rsid w:val="00824146"/>
    <w:rsid w:val="008255F2"/>
    <w:rsid w:val="00825908"/>
    <w:rsid w:val="008303B9"/>
    <w:rsid w:val="00846918"/>
    <w:rsid w:val="00853741"/>
    <w:rsid w:val="0086689A"/>
    <w:rsid w:val="00867961"/>
    <w:rsid w:val="00882C65"/>
    <w:rsid w:val="00883AC2"/>
    <w:rsid w:val="00885B0A"/>
    <w:rsid w:val="00886741"/>
    <w:rsid w:val="00897E34"/>
    <w:rsid w:val="008B7412"/>
    <w:rsid w:val="008D1B64"/>
    <w:rsid w:val="008E31C1"/>
    <w:rsid w:val="008E49DA"/>
    <w:rsid w:val="008E4E28"/>
    <w:rsid w:val="008F7609"/>
    <w:rsid w:val="009447F7"/>
    <w:rsid w:val="00947D60"/>
    <w:rsid w:val="00957A83"/>
    <w:rsid w:val="00975AC7"/>
    <w:rsid w:val="009822D3"/>
    <w:rsid w:val="009A177D"/>
    <w:rsid w:val="009A37B4"/>
    <w:rsid w:val="009A670E"/>
    <w:rsid w:val="009B7939"/>
    <w:rsid w:val="009D5D3F"/>
    <w:rsid w:val="009E2F43"/>
    <w:rsid w:val="009E66A0"/>
    <w:rsid w:val="009F3789"/>
    <w:rsid w:val="00A02798"/>
    <w:rsid w:val="00A04619"/>
    <w:rsid w:val="00A06A06"/>
    <w:rsid w:val="00A17616"/>
    <w:rsid w:val="00A30B73"/>
    <w:rsid w:val="00A32E39"/>
    <w:rsid w:val="00A436A8"/>
    <w:rsid w:val="00A43834"/>
    <w:rsid w:val="00A53CE7"/>
    <w:rsid w:val="00A56491"/>
    <w:rsid w:val="00A56E79"/>
    <w:rsid w:val="00A64E9B"/>
    <w:rsid w:val="00A82659"/>
    <w:rsid w:val="00AB37F4"/>
    <w:rsid w:val="00AD6353"/>
    <w:rsid w:val="00AE07B1"/>
    <w:rsid w:val="00AE7304"/>
    <w:rsid w:val="00AF7458"/>
    <w:rsid w:val="00AF74A4"/>
    <w:rsid w:val="00B04B7C"/>
    <w:rsid w:val="00B16F38"/>
    <w:rsid w:val="00B2155D"/>
    <w:rsid w:val="00B26C9B"/>
    <w:rsid w:val="00B427E8"/>
    <w:rsid w:val="00B5008B"/>
    <w:rsid w:val="00B63111"/>
    <w:rsid w:val="00B63293"/>
    <w:rsid w:val="00B84294"/>
    <w:rsid w:val="00B9024A"/>
    <w:rsid w:val="00B93397"/>
    <w:rsid w:val="00B961AE"/>
    <w:rsid w:val="00BA13B7"/>
    <w:rsid w:val="00BA5180"/>
    <w:rsid w:val="00BB3057"/>
    <w:rsid w:val="00BC3548"/>
    <w:rsid w:val="00BC569E"/>
    <w:rsid w:val="00BC6628"/>
    <w:rsid w:val="00BD0816"/>
    <w:rsid w:val="00BD1852"/>
    <w:rsid w:val="00BD76A1"/>
    <w:rsid w:val="00C15522"/>
    <w:rsid w:val="00C278D3"/>
    <w:rsid w:val="00C36346"/>
    <w:rsid w:val="00C36971"/>
    <w:rsid w:val="00C44CC4"/>
    <w:rsid w:val="00C533D0"/>
    <w:rsid w:val="00C5403F"/>
    <w:rsid w:val="00C7387A"/>
    <w:rsid w:val="00C94D76"/>
    <w:rsid w:val="00C9577A"/>
    <w:rsid w:val="00CA370F"/>
    <w:rsid w:val="00CB1E23"/>
    <w:rsid w:val="00CB4F7E"/>
    <w:rsid w:val="00CD10B8"/>
    <w:rsid w:val="00CD1F69"/>
    <w:rsid w:val="00CD5D81"/>
    <w:rsid w:val="00CF33E9"/>
    <w:rsid w:val="00D009F3"/>
    <w:rsid w:val="00D123EB"/>
    <w:rsid w:val="00D158A1"/>
    <w:rsid w:val="00D308EA"/>
    <w:rsid w:val="00D35CDB"/>
    <w:rsid w:val="00D41062"/>
    <w:rsid w:val="00D41654"/>
    <w:rsid w:val="00D4315A"/>
    <w:rsid w:val="00D54999"/>
    <w:rsid w:val="00D619C4"/>
    <w:rsid w:val="00D74A4B"/>
    <w:rsid w:val="00D76B2E"/>
    <w:rsid w:val="00D83229"/>
    <w:rsid w:val="00DB36E9"/>
    <w:rsid w:val="00DB6C69"/>
    <w:rsid w:val="00DC1D86"/>
    <w:rsid w:val="00DC4C12"/>
    <w:rsid w:val="00DD3F6A"/>
    <w:rsid w:val="00DE6234"/>
    <w:rsid w:val="00DF1535"/>
    <w:rsid w:val="00E01935"/>
    <w:rsid w:val="00E130BF"/>
    <w:rsid w:val="00E25372"/>
    <w:rsid w:val="00E276BD"/>
    <w:rsid w:val="00E27800"/>
    <w:rsid w:val="00E3608B"/>
    <w:rsid w:val="00E4583E"/>
    <w:rsid w:val="00E45B8A"/>
    <w:rsid w:val="00E50885"/>
    <w:rsid w:val="00E53CFA"/>
    <w:rsid w:val="00E732A3"/>
    <w:rsid w:val="00E839CA"/>
    <w:rsid w:val="00E971B1"/>
    <w:rsid w:val="00EA4F73"/>
    <w:rsid w:val="00EB41EF"/>
    <w:rsid w:val="00EC3549"/>
    <w:rsid w:val="00EE7D1D"/>
    <w:rsid w:val="00EF12EB"/>
    <w:rsid w:val="00EF1C7C"/>
    <w:rsid w:val="00F10435"/>
    <w:rsid w:val="00F160E0"/>
    <w:rsid w:val="00F178F5"/>
    <w:rsid w:val="00F2018C"/>
    <w:rsid w:val="00F25C81"/>
    <w:rsid w:val="00F70C45"/>
    <w:rsid w:val="00F7479C"/>
    <w:rsid w:val="00F76BCA"/>
    <w:rsid w:val="00F8410D"/>
    <w:rsid w:val="00F9154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75843"/>
  <w15:chartTrackingRefBased/>
  <w15:docId w15:val="{3735CC39-CBC7-492E-B6FD-7D44E1A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7C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rFonts w:eastAsiaTheme="minorEastAsia"/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after="240" w:line="480" w:lineRule="atLeast"/>
      <w:outlineLvl w:val="1"/>
    </w:pPr>
    <w:rPr>
      <w:rFonts w:eastAsiaTheme="minorEastAsia"/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after="240" w:line="480" w:lineRule="atLeast"/>
      <w:outlineLvl w:val="2"/>
    </w:pPr>
    <w:rPr>
      <w:rFonts w:eastAsiaTheme="minorEastAsia"/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rFonts w:eastAsiaTheme="minorEastAsia"/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eastAsiaTheme="minorEastAsia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  <w:rPr>
      <w:rFonts w:eastAsiaTheme="minorEastAsia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rFonts w:eastAsiaTheme="minorEastAsia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after="240" w:line="480" w:lineRule="atLeast"/>
    </w:pPr>
    <w:rPr>
      <w:rFonts w:eastAsiaTheme="minorEastAsia"/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EF1C7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EF1C7C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EF1C7C"/>
    <w:rPr>
      <w:rFonts w:ascii="Arial" w:hAnsi="Arial" w:cs="Arial"/>
      <w:color w:val="000000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EF1C7C"/>
    <w:rPr>
      <w:rFonts w:ascii="Arial" w:eastAsia="Times New Roman" w:hAnsi="Arial" w:cs="Arial"/>
      <w:bCs/>
      <w:color w:val="565A5C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Horizontal%20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YVPY45RDREHV-709275869-238139</_dlc_DocId>
    <_dlc_DocIdUrl xmlns="7788442b-efe6-444a-b3be-c3715445cc28">
      <Url>https://mycheo.sharepoint.com/sites/SI_CYMHA_KnowledgeInstitute/_layouts/15/DocIdRedir.aspx?ID=YVPY45RDREHV-709275869-238139</Url>
      <Description>YVPY45RDREHV-709275869-238139</Description>
    </_dlc_DocIdUrl>
    <Surveyuploaded xmlns="f6ee6571-6177-4191-b13a-721ebb84dfa5">false</Surveyupload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9E513-0890-4C89-B39C-B224E72B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Horizontal - Knowledge Institute.dotx</Template>
  <TotalTime>303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54</cp:revision>
  <dcterms:created xsi:type="dcterms:W3CDTF">2024-03-08T08:37:00Z</dcterms:created>
  <dcterms:modified xsi:type="dcterms:W3CDTF">2024-09-05T18:30:00Z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898a444f-852d-4622-a41b-937d15f68504</vt:lpwstr>
  </property>
</Properties>
</file>