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7A3A" w14:textId="33A24687" w:rsidR="00447DF6" w:rsidRDefault="00BC4782" w:rsidP="000A3428">
      <w:pPr>
        <w:pStyle w:val="Heading1"/>
        <w:rPr>
          <w:rFonts w:eastAsia="Calibri"/>
        </w:rPr>
      </w:pPr>
      <w:bookmarkStart w:id="0" w:name="_Toc223515803"/>
      <w:r>
        <w:t>Modèle des obstacles et des stratégies</w:t>
      </w:r>
      <w:bookmarkEnd w:id="0"/>
    </w:p>
    <w:p w14:paraId="5C53C50B" w14:textId="623B83A6" w:rsidR="00E260A8" w:rsidRPr="00E506C3" w:rsidRDefault="00E260A8" w:rsidP="00E260A8">
      <w:pPr>
        <w:rPr>
          <w:rFonts w:eastAsia="Calibri"/>
        </w:rPr>
      </w:pPr>
      <w:r>
        <w:t xml:space="preserve">Pour </w:t>
      </w:r>
      <w:r>
        <w:rPr>
          <w:b/>
        </w:rPr>
        <w:t>chaque objectif</w:t>
      </w:r>
      <w:r>
        <w:t xml:space="preserve"> que vous avez priorisé dans le </w:t>
      </w:r>
      <w:hyperlink r:id="rId12" w:history="1">
        <w:r>
          <w:rPr>
            <w:color w:val="3C68B1"/>
            <w:u w:val="thick"/>
          </w:rPr>
          <w:t>modèle de planification des objectifs</w:t>
        </w:r>
      </w:hyperlink>
      <w:r>
        <w:t xml:space="preserve"> : </w:t>
      </w:r>
    </w:p>
    <w:p w14:paraId="14BB15A2" w14:textId="77777777" w:rsidR="00E260A8" w:rsidRPr="00E506C3" w:rsidRDefault="00E260A8" w:rsidP="00E260A8">
      <w:pPr>
        <w:numPr>
          <w:ilvl w:val="0"/>
          <w:numId w:val="7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Times New Roman"/>
        </w:rPr>
      </w:pPr>
      <w:r>
        <w:t xml:space="preserve">Cernez les </w:t>
      </w:r>
      <w:r>
        <w:rPr>
          <w:b/>
        </w:rPr>
        <w:t>obstacles potentiels</w:t>
      </w:r>
      <w:r>
        <w:t xml:space="preserve"> (défis qui pourraient avoir une incidence sur la faisabilité).</w:t>
      </w:r>
    </w:p>
    <w:p w14:paraId="6839AB23" w14:textId="77777777" w:rsidR="00E260A8" w:rsidRPr="00E506C3" w:rsidRDefault="00E260A8" w:rsidP="00E260A8">
      <w:pPr>
        <w:numPr>
          <w:ilvl w:val="0"/>
          <w:numId w:val="7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Times New Roman"/>
        </w:rPr>
      </w:pPr>
      <w:r>
        <w:t xml:space="preserve">Élaborez un </w:t>
      </w:r>
      <w:r>
        <w:rPr>
          <w:b/>
        </w:rPr>
        <w:t>plan d’atténuation</w:t>
      </w:r>
      <w:r>
        <w:t xml:space="preserve"> (comment surmonter ou éliminer les obstacles que vous avez cernés). </w:t>
      </w:r>
    </w:p>
    <w:p w14:paraId="07673BE7" w14:textId="77777777" w:rsidR="00E260A8" w:rsidRPr="00E506C3" w:rsidRDefault="00E260A8" w:rsidP="00E260A8">
      <w:pPr>
        <w:numPr>
          <w:ilvl w:val="0"/>
          <w:numId w:val="7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Times New Roman"/>
        </w:rPr>
      </w:pPr>
      <w:r>
        <w:t xml:space="preserve">Déterminez la </w:t>
      </w:r>
      <w:r>
        <w:rPr>
          <w:b/>
        </w:rPr>
        <w:t>responsabilité</w:t>
      </w:r>
      <w:r>
        <w:t xml:space="preserve"> du plan d’atténuation (qui prendra les mesures et surveillera le plan; à quelle fréquence vous examinerez les progrès).</w:t>
      </w:r>
    </w:p>
    <w:p w14:paraId="0EC8FF07" w14:textId="422F519F" w:rsidR="00E260A8" w:rsidRPr="00D47F87" w:rsidRDefault="00E260A8" w:rsidP="00D47F87">
      <w:pPr>
        <w:rPr>
          <w:rFonts w:eastAsia="Calibri"/>
        </w:rPr>
      </w:pPr>
      <w:r>
        <w:t xml:space="preserve">Tenez compte des obstacles et prévoyez des plans d’atténuation liés aux divers facteurs contextuels, y compris le système, le contexte et l’organisation, ainsi que les personnes concernées – leurs capacités, leurs possibilités et leurs motivations à changer. Tenez également compte du processus d’intervention et de mise en œuvre.  </w:t>
      </w:r>
    </w:p>
    <w:p w14:paraId="4FEC6D22" w14:textId="77777777" w:rsidR="00E260A8" w:rsidRPr="00E506C3" w:rsidRDefault="00E260A8" w:rsidP="00E260A8">
      <w:pPr>
        <w:rPr>
          <w:rFonts w:eastAsia="Calibri"/>
          <w:b/>
          <w:bCs/>
        </w:rPr>
      </w:pPr>
      <w:r>
        <w:rPr>
          <w:b/>
        </w:rPr>
        <w:t>Utilisez ce modèle pour orienter votre évaluation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3217"/>
        <w:gridCol w:w="3445"/>
        <w:gridCol w:w="2974"/>
      </w:tblGrid>
      <w:tr w:rsidR="00E260A8" w:rsidRPr="00E506C3" w14:paraId="343E9501" w14:textId="77777777" w:rsidTr="00B32B08">
        <w:tc>
          <w:tcPr>
            <w:tcW w:w="3113" w:type="dxa"/>
            <w:shd w:val="clear" w:color="auto" w:fill="1F2A59"/>
          </w:tcPr>
          <w:p w14:paraId="3C239708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Ce que nous ferons</w:t>
            </w:r>
          </w:p>
        </w:tc>
        <w:tc>
          <w:tcPr>
            <w:tcW w:w="3217" w:type="dxa"/>
            <w:shd w:val="clear" w:color="auto" w:fill="1F2A59"/>
          </w:tcPr>
          <w:p w14:paraId="3C65D40A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Obstacles potentiels</w:t>
            </w:r>
          </w:p>
        </w:tc>
        <w:tc>
          <w:tcPr>
            <w:tcW w:w="3445" w:type="dxa"/>
            <w:shd w:val="clear" w:color="auto" w:fill="1F2A59"/>
          </w:tcPr>
          <w:p w14:paraId="29845E13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Plan d’atténuation</w:t>
            </w:r>
          </w:p>
        </w:tc>
        <w:tc>
          <w:tcPr>
            <w:tcW w:w="2974" w:type="dxa"/>
            <w:shd w:val="clear" w:color="auto" w:fill="1F2A59"/>
          </w:tcPr>
          <w:p w14:paraId="5619BB98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Responsabilité</w:t>
            </w:r>
          </w:p>
        </w:tc>
      </w:tr>
      <w:tr w:rsidR="00E260A8" w:rsidRPr="00E506C3" w14:paraId="221FD3E8" w14:textId="77777777" w:rsidTr="00B32B08">
        <w:trPr>
          <w:trHeight w:val="772"/>
        </w:trPr>
        <w:tc>
          <w:tcPr>
            <w:tcW w:w="3113" w:type="dxa"/>
          </w:tcPr>
          <w:p w14:paraId="5FE71895" w14:textId="77777777" w:rsidR="00E260A8" w:rsidRPr="00E506C3" w:rsidRDefault="00E260A8" w:rsidP="00B32B08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Objectif 1.</w:t>
            </w:r>
          </w:p>
        </w:tc>
        <w:tc>
          <w:tcPr>
            <w:tcW w:w="3217" w:type="dxa"/>
          </w:tcPr>
          <w:p w14:paraId="3FA7086F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  <w:tc>
          <w:tcPr>
            <w:tcW w:w="3445" w:type="dxa"/>
          </w:tcPr>
          <w:p w14:paraId="05FB7148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  <w:p w14:paraId="1A357A4D" w14:textId="77777777" w:rsidR="00E260A8" w:rsidRPr="00E506C3" w:rsidRDefault="00E260A8" w:rsidP="00B32B08">
            <w:pPr>
              <w:rPr>
                <w:rFonts w:eastAsia="Calibri"/>
              </w:rPr>
            </w:pPr>
          </w:p>
        </w:tc>
        <w:tc>
          <w:tcPr>
            <w:tcW w:w="2974" w:type="dxa"/>
          </w:tcPr>
          <w:p w14:paraId="10A196B8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</w:tr>
      <w:tr w:rsidR="00E260A8" w:rsidRPr="00E506C3" w14:paraId="27E5F462" w14:textId="77777777" w:rsidTr="00B32B08">
        <w:tc>
          <w:tcPr>
            <w:tcW w:w="3113" w:type="dxa"/>
          </w:tcPr>
          <w:p w14:paraId="3A113490" w14:textId="77777777" w:rsidR="00E260A8" w:rsidRPr="00E506C3" w:rsidRDefault="00E260A8" w:rsidP="00B32B08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Objectif 2.</w:t>
            </w:r>
          </w:p>
        </w:tc>
        <w:tc>
          <w:tcPr>
            <w:tcW w:w="3217" w:type="dxa"/>
          </w:tcPr>
          <w:p w14:paraId="411A4484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  <w:tc>
          <w:tcPr>
            <w:tcW w:w="3445" w:type="dxa"/>
          </w:tcPr>
          <w:p w14:paraId="27C34B61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  <w:p w14:paraId="0A2F9066" w14:textId="77777777" w:rsidR="00E260A8" w:rsidRPr="00E506C3" w:rsidRDefault="00E260A8" w:rsidP="00B32B08">
            <w:pPr>
              <w:rPr>
                <w:rFonts w:eastAsia="Calibri"/>
              </w:rPr>
            </w:pPr>
          </w:p>
        </w:tc>
        <w:tc>
          <w:tcPr>
            <w:tcW w:w="2974" w:type="dxa"/>
          </w:tcPr>
          <w:p w14:paraId="5DC34975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</w:tr>
      <w:tr w:rsidR="00E260A8" w:rsidRPr="00E506C3" w14:paraId="5610BAB7" w14:textId="77777777" w:rsidTr="00B32B08">
        <w:tc>
          <w:tcPr>
            <w:tcW w:w="3113" w:type="dxa"/>
          </w:tcPr>
          <w:p w14:paraId="3BDD1623" w14:textId="77777777" w:rsidR="00E260A8" w:rsidRPr="00E506C3" w:rsidRDefault="00E260A8" w:rsidP="00B32B08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 xml:space="preserve">Objectif 3. </w:t>
            </w:r>
          </w:p>
        </w:tc>
        <w:tc>
          <w:tcPr>
            <w:tcW w:w="3217" w:type="dxa"/>
          </w:tcPr>
          <w:p w14:paraId="2BA721F2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  <w:tc>
          <w:tcPr>
            <w:tcW w:w="3445" w:type="dxa"/>
          </w:tcPr>
          <w:p w14:paraId="45CE039A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  <w:p w14:paraId="0B6CF7C0" w14:textId="77777777" w:rsidR="00E260A8" w:rsidRPr="00E506C3" w:rsidRDefault="00E260A8" w:rsidP="00B32B08">
            <w:pPr>
              <w:rPr>
                <w:rFonts w:eastAsia="Calibri"/>
              </w:rPr>
            </w:pPr>
          </w:p>
        </w:tc>
        <w:tc>
          <w:tcPr>
            <w:tcW w:w="2974" w:type="dxa"/>
          </w:tcPr>
          <w:p w14:paraId="6E693B31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</w:tr>
    </w:tbl>
    <w:p w14:paraId="5AD7D851" w14:textId="77777777" w:rsidR="00E260A8" w:rsidRPr="00E506C3" w:rsidRDefault="00E260A8" w:rsidP="00E260A8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ascii="Calibri" w:eastAsia="Calibri" w:hAnsi="Calibri"/>
          <w:color w:val="auto"/>
          <w:sz w:val="24"/>
          <w:szCs w:val="24"/>
          <w:lang w:val="en-CA"/>
        </w:rPr>
      </w:pPr>
    </w:p>
    <w:p w14:paraId="58713478" w14:textId="77777777" w:rsidR="00E260A8" w:rsidRPr="00BC4782" w:rsidRDefault="00E260A8" w:rsidP="00BC4782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</w:rPr>
      </w:pPr>
    </w:p>
    <w:sectPr w:rsidR="00E260A8" w:rsidRPr="00BC4782" w:rsidSect="00645B6B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800" w:right="1440" w:bottom="1620" w:left="1641" w:header="720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C636" w14:textId="77777777" w:rsidR="00056AB6" w:rsidRDefault="00056AB6" w:rsidP="00C9577A">
      <w:r>
        <w:separator/>
      </w:r>
    </w:p>
  </w:endnote>
  <w:endnote w:type="continuationSeparator" w:id="0">
    <w:p w14:paraId="5577EC5D" w14:textId="77777777" w:rsidR="00056AB6" w:rsidRDefault="00056AB6" w:rsidP="00C9577A">
      <w:r>
        <w:continuationSeparator/>
      </w:r>
    </w:p>
  </w:endnote>
  <w:endnote w:type="continuationNotice" w:id="1">
    <w:p w14:paraId="2958D76C" w14:textId="77777777" w:rsidR="00056AB6" w:rsidRDefault="00056A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416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5F3E8" w14:textId="77777777" w:rsidR="001B3565" w:rsidRDefault="00824146" w:rsidP="00645B6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1976A63D" wp14:editId="5956DAE7">
                  <wp:simplePos x="0" y="0"/>
                  <wp:positionH relativeFrom="column">
                    <wp:posOffset>7977822</wp:posOffset>
                  </wp:positionH>
                  <wp:positionV relativeFrom="paragraph">
                    <wp:posOffset>411480</wp:posOffset>
                  </wp:positionV>
                  <wp:extent cx="257810" cy="180975"/>
                  <wp:effectExtent l="0" t="0" r="8890" b="9525"/>
                  <wp:wrapThrough wrapText="bothSides">
                    <wp:wrapPolygon edited="0">
                      <wp:start x="0" y="0"/>
                      <wp:lineTo x="0" y="20463"/>
                      <wp:lineTo x="20749" y="20463"/>
                      <wp:lineTo x="20749" y="0"/>
                      <wp:lineTo x="0" y="0"/>
                    </wp:wrapPolygon>
                  </wp:wrapThrough>
                  <wp:docPr id="364" name="Rectangle 3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810" cy="18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1332FFA9" id="Rectangle 364" o:spid="_x0000_s1026" style="position:absolute;margin-left:628.15pt;margin-top:32.4pt;width:20.3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" fillcolor="#3c68b2 [3204]" stroked="f" strokeweight="1pt">
                  <w10:wrap type="through"/>
                </v:rect>
              </w:pict>
            </mc:Fallback>
          </mc:AlternateContent>
        </w:r>
        <w:r w:rsidR="00645B6B">
          <w:fldChar w:fldCharType="begin"/>
        </w:r>
        <w:r w:rsidR="00645B6B">
          <w:instrText xml:space="preserve"> PAGE   \* MERGEFORMAT </w:instrText>
        </w:r>
        <w:r w:rsidR="00645B6B">
          <w:fldChar w:fldCharType="separate"/>
        </w:r>
        <w:r w:rsidR="00645B6B">
          <w:t>2</w:t>
        </w:r>
        <w:r w:rsidR="00645B6B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B6B95" w14:textId="77777777" w:rsidR="000A512C" w:rsidRDefault="00824146">
    <w:pPr>
      <w:pStyle w:val="Footer"/>
    </w:pPr>
    <w:r>
      <w:rPr>
        <w:rFonts w:ascii="Times New Roman" w:hAnsi="Times New Roman"/>
        <w:noProof/>
        <w:color w:val="auto"/>
        <w:sz w:val="24"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762B01BE" wp14:editId="5CFE7C69">
              <wp:simplePos x="0" y="0"/>
              <wp:positionH relativeFrom="column">
                <wp:posOffset>6181725</wp:posOffset>
              </wp:positionH>
              <wp:positionV relativeFrom="paragraph">
                <wp:posOffset>-219075</wp:posOffset>
              </wp:positionV>
              <wp:extent cx="1248410" cy="476885"/>
              <wp:effectExtent l="0" t="0" r="27940" b="18415"/>
              <wp:wrapNone/>
              <wp:docPr id="469" name="Text 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572053" w14:textId="77777777" w:rsidR="001B3565" w:rsidRDefault="001B3565" w:rsidP="0082414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noProof/>
                              <w:color w:val="auto"/>
                            </w:rPr>
                            <w:drawing>
                              <wp:inline distT="0" distB="0" distL="0" distR="0" wp14:anchorId="2E0121D0" wp14:editId="1D542F3F">
                                <wp:extent cx="144145" cy="144145"/>
                                <wp:effectExtent l="0" t="0" r="8255" b="8255"/>
                                <wp:docPr id="468" name="Picture 468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7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" cy="144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</w:rPr>
                            <w:t> – 1</w:t>
                          </w:r>
                          <w:r>
                            <w:rPr>
                              <w:sz w:val="16"/>
                            </w:rPr>
                            <w:noBreakHyphen/>
                            <w:t>613</w:t>
                          </w:r>
                          <w:r>
                            <w:rPr>
                              <w:sz w:val="16"/>
                            </w:rPr>
                            <w:noBreakHyphen/>
                            <w:t>737</w:t>
                          </w:r>
                          <w:r>
                            <w:rPr>
                              <w:sz w:val="16"/>
                            </w:rPr>
                            <w:noBreakHyphen/>
                            <w:t>2297</w:t>
                          </w:r>
                          <w:r>
                            <w:rPr>
                              <w:sz w:val="16"/>
                            </w:rPr>
                            <w:br/>
                          </w:r>
                          <w:r>
                            <w:rPr>
                              <w:rFonts w:ascii="Calibri" w:hAnsi="Calibri"/>
                              <w:noProof/>
                              <w:color w:val="auto"/>
                            </w:rPr>
                            <w:drawing>
                              <wp:inline distT="0" distB="0" distL="0" distR="0" wp14:anchorId="7C7AEE9E" wp14:editId="342819F3">
                                <wp:extent cx="132715" cy="132715"/>
                                <wp:effectExtent l="0" t="0" r="635" b="635"/>
                                <wp:docPr id="467" name="Picture 467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8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15" cy="132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</w:rPr>
                            <w:t> – 1</w:t>
                          </w:r>
                          <w:r>
                            <w:rPr>
                              <w:sz w:val="16"/>
                            </w:rPr>
                            <w:noBreakHyphen/>
                            <w:t>613</w:t>
                          </w:r>
                          <w:r>
                            <w:rPr>
                              <w:sz w:val="16"/>
                            </w:rPr>
                            <w:noBreakHyphen/>
                            <w:t>738</w:t>
                          </w:r>
                          <w:r>
                            <w:rPr>
                              <w:sz w:val="16"/>
                            </w:rPr>
                            <w:noBreakHyphen/>
                            <w:t>4894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01BE" id="_x0000_t202" coordsize="21600,21600" o:spt="202" path="m,l,21600r21600,l21600,xe">
              <v:stroke joinstyle="miter"/>
              <v:path gradientshapeok="t" o:connecttype="rect"/>
            </v:shapetype>
            <v:shape id="Text Box 469" o:spid="_x0000_s1026" type="#_x0000_t202" style="position:absolute;margin-left:486.75pt;margin-top:-17.25pt;width:98.3pt;height:37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" strokecolor="white [3212]">
              <v:textbox>
                <w:txbxContent>
                  <w:p w14:paraId="12572053" w14:textId="77777777" w:rsidR="001B3565" w:rsidRDefault="001B3565" w:rsidP="0082414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color w:val="auto"/>
                        <w:rFonts w:ascii="Calibri" w:hAnsi="Calibri"/>
                      </w:rPr>
                      <w:drawing>
                        <wp:inline distT="0" distB="0" distL="0" distR="0" wp14:anchorId="2E0121D0" wp14:editId="1D542F3F">
                          <wp:extent cx="144145" cy="144145"/>
                          <wp:effectExtent l="0" t="0" r="8255" b="8255"/>
                          <wp:docPr id="468" name="Picture 468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7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</w:rPr>
                      <w:t xml:space="preserve"> – 1</w:t>
                    </w:r>
                    <w:r>
                      <w:rPr>
                        <w:sz w:val="16"/>
                      </w:rPr>
                      <w:noBreakHyphen/>
                    </w:r>
                    <w:r>
                      <w:rPr>
                        <w:sz w:val="16"/>
                      </w:rPr>
                      <w:t xml:space="preserve">613</w:t>
                    </w:r>
                    <w:r>
                      <w:rPr>
                        <w:sz w:val="16"/>
                      </w:rPr>
                      <w:noBreakHyphen/>
                    </w:r>
                    <w:r>
                      <w:rPr>
                        <w:sz w:val="16"/>
                      </w:rPr>
                      <w:t xml:space="preserve">737</w:t>
                    </w:r>
                    <w:r>
                      <w:rPr>
                        <w:sz w:val="16"/>
                      </w:rPr>
                      <w:noBreakHyphen/>
                    </w:r>
                    <w:r>
                      <w:rPr>
                        <w:sz w:val="16"/>
                      </w:rPr>
                      <w:t xml:space="preserve">2297</w:t>
                    </w:r>
                    <w:r>
                      <w:rPr>
                        <w:sz w:val="16"/>
                      </w:rPr>
                      <w:br/>
                    </w:r>
                    <w:r>
                      <w:rPr>
                        <w:color w:val="auto"/>
                        <w:rFonts w:ascii="Calibri" w:hAnsi="Calibri"/>
                      </w:rPr>
                      <w:drawing>
                        <wp:inline distT="0" distB="0" distL="0" distR="0" wp14:anchorId="7C7AEE9E" wp14:editId="342819F3">
                          <wp:extent cx="132715" cy="132715"/>
                          <wp:effectExtent l="0" t="0" r="635" b="635"/>
                          <wp:docPr id="467" name="Picture 467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8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715" cy="132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</w:rPr>
                      <w:t xml:space="preserve"> – 1</w:t>
                    </w:r>
                    <w:r>
                      <w:rPr>
                        <w:sz w:val="16"/>
                      </w:rPr>
                      <w:noBreakHyphen/>
                    </w:r>
                    <w:r>
                      <w:rPr>
                        <w:sz w:val="16"/>
                      </w:rPr>
                      <w:t xml:space="preserve">613</w:t>
                    </w:r>
                    <w:r>
                      <w:rPr>
                        <w:sz w:val="16"/>
                      </w:rPr>
                      <w:noBreakHyphen/>
                    </w:r>
                    <w:r>
                      <w:rPr>
                        <w:sz w:val="16"/>
                      </w:rPr>
                      <w:t xml:space="preserve">738</w:t>
                    </w:r>
                    <w:r>
                      <w:rPr>
                        <w:sz w:val="16"/>
                      </w:rPr>
                      <w:noBreakHyphen/>
                    </w:r>
                    <w:r>
                      <w:rPr>
                        <w:sz w:val="16"/>
                      </w:rPr>
                      <w:t xml:space="preserve">4894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color w:val="auto"/>
        <w:sz w:val="24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6AEEBB53" wp14:editId="4D76AE03">
              <wp:simplePos x="0" y="0"/>
              <wp:positionH relativeFrom="column">
                <wp:posOffset>7529830</wp:posOffset>
              </wp:positionH>
              <wp:positionV relativeFrom="paragraph">
                <wp:posOffset>-214630</wp:posOffset>
              </wp:positionV>
              <wp:extent cx="979805" cy="427990"/>
              <wp:effectExtent l="0" t="0" r="10795" b="10160"/>
              <wp:wrapNone/>
              <wp:docPr id="466" name="Text 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5248B3" w14:textId="77777777" w:rsidR="001B3565" w:rsidRPr="00975AC7" w:rsidRDefault="001B3565" w:rsidP="00824146">
                          <w:pPr>
                            <w:spacing w:line="36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2D4D85"/>
                              <w:sz w:val="16"/>
                            </w:rPr>
                            <w:t>FR</w:t>
                          </w:r>
                          <w:r>
                            <w:rPr>
                              <w:sz w:val="16"/>
                            </w:rPr>
                            <w:t> – smdej.ca</w:t>
                          </w:r>
                          <w:r>
                            <w:rPr>
                              <w:sz w:val="16"/>
                            </w:rPr>
                            <w:br/>
                          </w:r>
                          <w:r>
                            <w:rPr>
                              <w:b/>
                              <w:color w:val="2D4D85"/>
                              <w:sz w:val="16"/>
                            </w:rPr>
                            <w:t>EN</w:t>
                          </w:r>
                          <w:r>
                            <w:rPr>
                              <w:sz w:val="16"/>
                            </w:rPr>
                            <w:t> – cymha.ca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EBB53" id="Text Box 466" o:spid="_x0000_s1027" type="#_x0000_t202" style="position:absolute;margin-left:592.9pt;margin-top:-16.9pt;width:77.15pt;height:33.7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" strokecolor="white [3212]">
              <v:textbox>
                <w:txbxContent>
                  <w:p w14:paraId="4A5248B3" w14:textId="77777777" w:rsidR="001B3565" w:rsidRPr="00975AC7" w:rsidRDefault="001B3565" w:rsidP="00824146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b/>
                        <w:color w:val="2D4D85"/>
                      </w:rPr>
                      <w:t xml:space="preserve">FR</w:t>
                    </w:r>
                    <w:r>
                      <w:rPr>
                        <w:sz w:val="16"/>
                      </w:rPr>
                      <w:t xml:space="preserve"> – smdej.ca</w:t>
                    </w:r>
                    <w:r>
                      <w:rPr>
                        <w:sz w:val="16"/>
                      </w:rPr>
                      <w:br/>
                    </w:r>
                    <w:r>
                      <w:rPr>
                        <w:sz w:val="16"/>
                        <w:b/>
                        <w:color w:val="2D4D85"/>
                      </w:rPr>
                      <w:t xml:space="preserve">EN</w:t>
                    </w:r>
                    <w:r>
                      <w:rPr>
                        <w:sz w:val="16"/>
                      </w:rPr>
                      <w:t xml:space="preserve"> – cymha.ca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720B13BD" wp14:editId="5FB8BEA5">
              <wp:simplePos x="0" y="0"/>
              <wp:positionH relativeFrom="column">
                <wp:posOffset>6048058</wp:posOffset>
              </wp:positionH>
              <wp:positionV relativeFrom="paragraph">
                <wp:posOffset>-418465</wp:posOffset>
              </wp:positionV>
              <wp:extent cx="2494915" cy="230505"/>
              <wp:effectExtent l="0" t="0" r="19685" b="17145"/>
              <wp:wrapNone/>
              <wp:docPr id="464" name="Text 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0778A4" w14:textId="77777777" w:rsidR="001B3565" w:rsidRDefault="001B3565" w:rsidP="001B3565">
                          <w:pPr>
                            <w:spacing w:line="30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695, avenue 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Industrial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, Ottawa (Ontario)  K1G 0Z1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B13BD" id="Text Box 464" o:spid="_x0000_s1028" type="#_x0000_t202" style="position:absolute;margin-left:476.25pt;margin-top:-32.95pt;width:196.45pt;height:18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" strokecolor="white [3212]">
              <v:textbox>
                <w:txbxContent>
                  <w:p w14:paraId="2E0778A4" w14:textId="77777777" w:rsidR="001B3565" w:rsidRDefault="001B3565" w:rsidP="001B3565">
                    <w:pPr>
                      <w:spacing w:line="30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 xml:space="preserve">695, avenue Industrial, Ottawa (Ontario)  K1G 0Z1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63954F2B" wp14:editId="5F4E27BE">
              <wp:simplePos x="0" y="0"/>
              <wp:positionH relativeFrom="column">
                <wp:posOffset>-578485</wp:posOffset>
              </wp:positionH>
              <wp:positionV relativeFrom="paragraph">
                <wp:posOffset>-218440</wp:posOffset>
              </wp:positionV>
              <wp:extent cx="4271645" cy="416560"/>
              <wp:effectExtent l="0" t="0" r="14605" b="21590"/>
              <wp:wrapNone/>
              <wp:docPr id="465" name="Text 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1645" cy="41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FE693" w14:textId="77777777" w:rsidR="001B3565" w:rsidRPr="00975AC7" w:rsidRDefault="001B3565" w:rsidP="001B3565">
                          <w:pPr>
                            <w:spacing w:line="30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Institut du savoir sur la santé mentale et les dépendances chez les enfants et les jeunes</w:t>
                          </w:r>
                          <w:r>
                            <w:rPr>
                              <w:sz w:val="16"/>
                            </w:rPr>
                            <w:br/>
                            <w:t>Knowledge Institute on Child and Youth Mental Health and Addictions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54F2B" id="Text Box 465" o:spid="_x0000_s1029" type="#_x0000_t202" style="position:absolute;margin-left:-45.55pt;margin-top:-17.2pt;width:336.35pt;height:32.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" strokecolor="white [3212]">
              <v:textbox>
                <w:txbxContent>
                  <w:p w14:paraId="32FFE693" w14:textId="77777777" w:rsidR="001B3565" w:rsidRPr="00975AC7" w:rsidRDefault="001B3565" w:rsidP="001B3565">
                    <w:pPr>
                      <w:spacing w:line="30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 xml:space="preserve">Institut du savoir sur la santé mentale et les dépendances chez les enfants et les jeunes</w:t>
                    </w:r>
                    <w:r>
                      <w:rPr>
                        <w:sz w:val="16"/>
                      </w:rPr>
                      <w:br/>
                    </w:r>
                    <w:r>
                      <w:rPr>
                        <w:sz w:val="16"/>
                      </w:rPr>
                      <w:t xml:space="preserve">Knowledge Institute on Child and Youth Mental Health and Addictions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A7B33" w14:textId="77777777" w:rsidR="00056AB6" w:rsidRDefault="00056AB6" w:rsidP="00C9577A">
      <w:r>
        <w:separator/>
      </w:r>
    </w:p>
  </w:footnote>
  <w:footnote w:type="continuationSeparator" w:id="0">
    <w:p w14:paraId="49E8F732" w14:textId="77777777" w:rsidR="00056AB6" w:rsidRDefault="00056AB6" w:rsidP="00C9577A">
      <w:r>
        <w:continuationSeparator/>
      </w:r>
    </w:p>
  </w:footnote>
  <w:footnote w:type="continuationNotice" w:id="1">
    <w:p w14:paraId="43505B5C" w14:textId="77777777" w:rsidR="00056AB6" w:rsidRDefault="00056A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AFBB" w14:textId="77777777" w:rsidR="00447DF6" w:rsidRDefault="00560AFD" w:rsidP="00C9577A">
    <w:r>
      <w:rPr>
        <w:noProof/>
      </w:rPr>
      <w:drawing>
        <wp:anchor distT="0" distB="0" distL="114300" distR="114300" simplePos="0" relativeHeight="251658240" behindDoc="1" locked="1" layoutInCell="1" allowOverlap="1" wp14:anchorId="0F8044F5" wp14:editId="57463599">
          <wp:simplePos x="0" y="0"/>
          <wp:positionH relativeFrom="page">
            <wp:posOffset>9020175</wp:posOffset>
          </wp:positionH>
          <wp:positionV relativeFrom="paragraph">
            <wp:posOffset>3810</wp:posOffset>
          </wp:positionV>
          <wp:extent cx="577850" cy="577850"/>
          <wp:effectExtent l="0" t="0" r="6350" b="635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51D5" w14:textId="77777777" w:rsidR="00883AC2" w:rsidRDefault="00883AC2" w:rsidP="00C9577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4CE0EBC" wp14:editId="76FD5529">
          <wp:simplePos x="0" y="0"/>
          <wp:positionH relativeFrom="page">
            <wp:posOffset>462280</wp:posOffset>
          </wp:positionH>
          <wp:positionV relativeFrom="paragraph">
            <wp:posOffset>0</wp:posOffset>
          </wp:positionV>
          <wp:extent cx="2440940" cy="4572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2E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18C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8A2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A4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923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03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49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FCC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100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403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6DD3"/>
    <w:multiLevelType w:val="hybridMultilevel"/>
    <w:tmpl w:val="09BA70F2"/>
    <w:lvl w:ilvl="0" w:tplc="7A06BB04">
      <w:start w:val="1"/>
      <w:numFmt w:val="decimal"/>
      <w:lvlText w:val="%1."/>
      <w:lvlJc w:val="left"/>
      <w:pPr>
        <w:ind w:left="360" w:hanging="216"/>
      </w:pPr>
      <w:rPr>
        <w:rFonts w:hint="default"/>
        <w:color w:val="3C68B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B743B"/>
    <w:multiLevelType w:val="hybridMultilevel"/>
    <w:tmpl w:val="83E204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D56A6"/>
    <w:multiLevelType w:val="hybridMultilevel"/>
    <w:tmpl w:val="A94A0EF8"/>
    <w:lvl w:ilvl="0" w:tplc="1009000F">
      <w:start w:val="1"/>
      <w:numFmt w:val="decimal"/>
      <w:lvlText w:val="%1."/>
      <w:lvlJc w:val="left"/>
      <w:pPr>
        <w:ind w:left="18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0E1A2C80"/>
    <w:multiLevelType w:val="hybridMultilevel"/>
    <w:tmpl w:val="AE207E2C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F6F91"/>
    <w:multiLevelType w:val="hybridMultilevel"/>
    <w:tmpl w:val="3BEACE50"/>
    <w:lvl w:ilvl="0" w:tplc="6E402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B6E69"/>
    <w:multiLevelType w:val="hybridMultilevel"/>
    <w:tmpl w:val="E14A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F5438"/>
    <w:multiLevelType w:val="multilevel"/>
    <w:tmpl w:val="B0D42686"/>
    <w:styleLink w:val="CurrentList6"/>
    <w:lvl w:ilvl="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1F2F0ADC"/>
    <w:multiLevelType w:val="hybridMultilevel"/>
    <w:tmpl w:val="AD3EA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D62AA"/>
    <w:multiLevelType w:val="hybridMultilevel"/>
    <w:tmpl w:val="B7BAFDE8"/>
    <w:lvl w:ilvl="0" w:tplc="590A68AC">
      <w:start w:val="1"/>
      <w:numFmt w:val="decimal"/>
      <w:pStyle w:val="ListNumber"/>
      <w:lvlText w:val="%1."/>
      <w:lvlJc w:val="left"/>
      <w:pPr>
        <w:ind w:left="45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703C5"/>
    <w:multiLevelType w:val="hybridMultilevel"/>
    <w:tmpl w:val="F8E4EB92"/>
    <w:lvl w:ilvl="0" w:tplc="E3BADAC2">
      <w:start w:val="1"/>
      <w:numFmt w:val="bullet"/>
      <w:pStyle w:val="ListParagraph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D3866"/>
    <w:multiLevelType w:val="hybridMultilevel"/>
    <w:tmpl w:val="B114BCFC"/>
    <w:lvl w:ilvl="0" w:tplc="9690BD4C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C1CEE"/>
    <w:multiLevelType w:val="multilevel"/>
    <w:tmpl w:val="AE207E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A0"/>
    <w:multiLevelType w:val="hybridMultilevel"/>
    <w:tmpl w:val="27DA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957B7"/>
    <w:multiLevelType w:val="hybridMultilevel"/>
    <w:tmpl w:val="B0D42686"/>
    <w:lvl w:ilvl="0" w:tplc="E63055B6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478A3CBD"/>
    <w:multiLevelType w:val="hybridMultilevel"/>
    <w:tmpl w:val="A0CC2FD6"/>
    <w:lvl w:ilvl="0" w:tplc="1272ED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C68B2" w:themeColor="accent1"/>
        <w:sz w:val="20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9C3428"/>
    <w:multiLevelType w:val="hybridMultilevel"/>
    <w:tmpl w:val="FFFFFFFF"/>
    <w:lvl w:ilvl="0" w:tplc="29A4F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0C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8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2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4D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E6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4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D32EA"/>
    <w:multiLevelType w:val="hybridMultilevel"/>
    <w:tmpl w:val="D3866046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24CDE"/>
    <w:multiLevelType w:val="hybridMultilevel"/>
    <w:tmpl w:val="CFE89BC0"/>
    <w:lvl w:ilvl="0" w:tplc="8070D6BE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85562D5"/>
    <w:multiLevelType w:val="multilevel"/>
    <w:tmpl w:val="D5DCD994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446A4"/>
    <w:multiLevelType w:val="hybridMultilevel"/>
    <w:tmpl w:val="9252B9E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9602F7"/>
    <w:multiLevelType w:val="multilevel"/>
    <w:tmpl w:val="AD3EA884"/>
    <w:styleLink w:val="CurrentList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EC081F"/>
    <w:multiLevelType w:val="hybridMultilevel"/>
    <w:tmpl w:val="8C4A87C6"/>
    <w:lvl w:ilvl="0" w:tplc="33AA8EE8">
      <w:start w:val="1"/>
      <w:numFmt w:val="decimal"/>
      <w:lvlText w:val="%1."/>
      <w:lvlJc w:val="left"/>
      <w:pPr>
        <w:ind w:left="720" w:hanging="360"/>
      </w:pPr>
    </w:lvl>
    <w:lvl w:ilvl="1" w:tplc="C2E66B7C">
      <w:start w:val="1"/>
      <w:numFmt w:val="lowerLetter"/>
      <w:lvlText w:val="%2."/>
      <w:lvlJc w:val="left"/>
      <w:pPr>
        <w:ind w:left="1440" w:hanging="360"/>
      </w:pPr>
    </w:lvl>
    <w:lvl w:ilvl="2" w:tplc="0DFA84AA">
      <w:start w:val="1"/>
      <w:numFmt w:val="lowerRoman"/>
      <w:lvlText w:val="%3."/>
      <w:lvlJc w:val="right"/>
      <w:pPr>
        <w:ind w:left="2160" w:hanging="180"/>
      </w:pPr>
    </w:lvl>
    <w:lvl w:ilvl="3" w:tplc="0F80ECAE">
      <w:start w:val="1"/>
      <w:numFmt w:val="decimal"/>
      <w:lvlText w:val="%4."/>
      <w:lvlJc w:val="left"/>
      <w:pPr>
        <w:ind w:left="2880" w:hanging="360"/>
      </w:pPr>
    </w:lvl>
    <w:lvl w:ilvl="4" w:tplc="6ECE6192">
      <w:start w:val="1"/>
      <w:numFmt w:val="lowerLetter"/>
      <w:lvlText w:val="%5."/>
      <w:lvlJc w:val="left"/>
      <w:pPr>
        <w:ind w:left="3600" w:hanging="360"/>
      </w:pPr>
    </w:lvl>
    <w:lvl w:ilvl="5" w:tplc="B7D4C74C">
      <w:start w:val="1"/>
      <w:numFmt w:val="lowerRoman"/>
      <w:lvlText w:val="%6."/>
      <w:lvlJc w:val="right"/>
      <w:pPr>
        <w:ind w:left="4320" w:hanging="180"/>
      </w:pPr>
    </w:lvl>
    <w:lvl w:ilvl="6" w:tplc="2E76F224">
      <w:start w:val="1"/>
      <w:numFmt w:val="decimal"/>
      <w:lvlText w:val="%7."/>
      <w:lvlJc w:val="left"/>
      <w:pPr>
        <w:ind w:left="5040" w:hanging="360"/>
      </w:pPr>
    </w:lvl>
    <w:lvl w:ilvl="7" w:tplc="157C8F80">
      <w:start w:val="1"/>
      <w:numFmt w:val="lowerLetter"/>
      <w:lvlText w:val="%8."/>
      <w:lvlJc w:val="left"/>
      <w:pPr>
        <w:ind w:left="5760" w:hanging="360"/>
      </w:pPr>
    </w:lvl>
    <w:lvl w:ilvl="8" w:tplc="BDDC582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D1C40"/>
    <w:multiLevelType w:val="multilevel"/>
    <w:tmpl w:val="27DA43B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979E3"/>
    <w:multiLevelType w:val="hybridMultilevel"/>
    <w:tmpl w:val="000C0966"/>
    <w:lvl w:ilvl="0" w:tplc="F7CA848A">
      <w:start w:val="1"/>
      <w:numFmt w:val="bullet"/>
      <w:pStyle w:val="ListBullet"/>
      <w:lvlText w:val=""/>
      <w:lvlJc w:val="left"/>
      <w:pPr>
        <w:ind w:left="360" w:hanging="216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1A1E58"/>
    <w:multiLevelType w:val="hybridMultilevel"/>
    <w:tmpl w:val="66CC33A8"/>
    <w:lvl w:ilvl="0" w:tplc="071E7624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34784"/>
    <w:multiLevelType w:val="multilevel"/>
    <w:tmpl w:val="EC9EF6EC"/>
    <w:styleLink w:val="CurrentList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4447">
    <w:abstractNumId w:val="31"/>
  </w:num>
  <w:num w:numId="2" w16cid:durableId="907035084">
    <w:abstractNumId w:val="0"/>
  </w:num>
  <w:num w:numId="3" w16cid:durableId="169102489">
    <w:abstractNumId w:val="1"/>
  </w:num>
  <w:num w:numId="4" w16cid:durableId="125782291">
    <w:abstractNumId w:val="2"/>
  </w:num>
  <w:num w:numId="5" w16cid:durableId="1308972162">
    <w:abstractNumId w:val="3"/>
  </w:num>
  <w:num w:numId="6" w16cid:durableId="1594360716">
    <w:abstractNumId w:val="8"/>
  </w:num>
  <w:num w:numId="7" w16cid:durableId="1557817264">
    <w:abstractNumId w:val="4"/>
  </w:num>
  <w:num w:numId="8" w16cid:durableId="46950922">
    <w:abstractNumId w:val="5"/>
  </w:num>
  <w:num w:numId="9" w16cid:durableId="1791169167">
    <w:abstractNumId w:val="6"/>
  </w:num>
  <w:num w:numId="10" w16cid:durableId="707683873">
    <w:abstractNumId w:val="7"/>
  </w:num>
  <w:num w:numId="11" w16cid:durableId="745803048">
    <w:abstractNumId w:val="9"/>
  </w:num>
  <w:num w:numId="12" w16cid:durableId="1335262548">
    <w:abstractNumId w:val="11"/>
  </w:num>
  <w:num w:numId="13" w16cid:durableId="2004971693">
    <w:abstractNumId w:val="22"/>
  </w:num>
  <w:num w:numId="14" w16cid:durableId="303585020">
    <w:abstractNumId w:val="15"/>
  </w:num>
  <w:num w:numId="15" w16cid:durableId="1737389857">
    <w:abstractNumId w:val="20"/>
  </w:num>
  <w:num w:numId="16" w16cid:durableId="1806117992">
    <w:abstractNumId w:val="32"/>
  </w:num>
  <w:num w:numId="17" w16cid:durableId="779758721">
    <w:abstractNumId w:val="26"/>
  </w:num>
  <w:num w:numId="18" w16cid:durableId="2033725372">
    <w:abstractNumId w:val="28"/>
  </w:num>
  <w:num w:numId="19" w16cid:durableId="1876042845">
    <w:abstractNumId w:val="13"/>
  </w:num>
  <w:num w:numId="20" w16cid:durableId="287201024">
    <w:abstractNumId w:val="10"/>
  </w:num>
  <w:num w:numId="21" w16cid:durableId="790050538">
    <w:abstractNumId w:val="21"/>
  </w:num>
  <w:num w:numId="22" w16cid:durableId="1879849301">
    <w:abstractNumId w:val="33"/>
  </w:num>
  <w:num w:numId="23" w16cid:durableId="1051732471">
    <w:abstractNumId w:val="35"/>
  </w:num>
  <w:num w:numId="24" w16cid:durableId="742291500">
    <w:abstractNumId w:val="14"/>
  </w:num>
  <w:num w:numId="25" w16cid:durableId="1068917336">
    <w:abstractNumId w:val="17"/>
  </w:num>
  <w:num w:numId="26" w16cid:durableId="1436055090">
    <w:abstractNumId w:val="30"/>
  </w:num>
  <w:num w:numId="27" w16cid:durableId="1379159786">
    <w:abstractNumId w:val="23"/>
  </w:num>
  <w:num w:numId="28" w16cid:durableId="527185175">
    <w:abstractNumId w:val="16"/>
  </w:num>
  <w:num w:numId="29" w16cid:durableId="345789797">
    <w:abstractNumId w:val="27"/>
  </w:num>
  <w:num w:numId="30" w16cid:durableId="933824820">
    <w:abstractNumId w:val="34"/>
  </w:num>
  <w:num w:numId="31" w16cid:durableId="1409494505">
    <w:abstractNumId w:val="25"/>
  </w:num>
  <w:num w:numId="32" w16cid:durableId="1054740661">
    <w:abstractNumId w:val="19"/>
  </w:num>
  <w:num w:numId="33" w16cid:durableId="99841754">
    <w:abstractNumId w:val="18"/>
  </w:num>
  <w:num w:numId="34" w16cid:durableId="512577086">
    <w:abstractNumId w:val="12"/>
  </w:num>
  <w:num w:numId="35" w16cid:durableId="1310400356">
    <w:abstractNumId w:val="29"/>
  </w:num>
  <w:num w:numId="36" w16cid:durableId="10217096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82"/>
    <w:rsid w:val="00012873"/>
    <w:rsid w:val="0001760B"/>
    <w:rsid w:val="00040173"/>
    <w:rsid w:val="000430B8"/>
    <w:rsid w:val="00053426"/>
    <w:rsid w:val="000557AD"/>
    <w:rsid w:val="00056AB6"/>
    <w:rsid w:val="00073A64"/>
    <w:rsid w:val="00085549"/>
    <w:rsid w:val="0009250B"/>
    <w:rsid w:val="000A3428"/>
    <w:rsid w:val="000A3A87"/>
    <w:rsid w:val="000A512C"/>
    <w:rsid w:val="000B2BE4"/>
    <w:rsid w:val="000B3849"/>
    <w:rsid w:val="000F2979"/>
    <w:rsid w:val="00120166"/>
    <w:rsid w:val="0015487E"/>
    <w:rsid w:val="001A6B27"/>
    <w:rsid w:val="001B3565"/>
    <w:rsid w:val="001C1C34"/>
    <w:rsid w:val="001D67E8"/>
    <w:rsid w:val="001E3BF9"/>
    <w:rsid w:val="001F0DC9"/>
    <w:rsid w:val="00221189"/>
    <w:rsid w:val="002315C1"/>
    <w:rsid w:val="00257701"/>
    <w:rsid w:val="0026433B"/>
    <w:rsid w:val="00292046"/>
    <w:rsid w:val="002B6133"/>
    <w:rsid w:val="0032303E"/>
    <w:rsid w:val="00345A5D"/>
    <w:rsid w:val="00367C6E"/>
    <w:rsid w:val="003A4DF8"/>
    <w:rsid w:val="003D770D"/>
    <w:rsid w:val="00410414"/>
    <w:rsid w:val="00447DF6"/>
    <w:rsid w:val="00450823"/>
    <w:rsid w:val="004529A7"/>
    <w:rsid w:val="004B0A84"/>
    <w:rsid w:val="004C23B9"/>
    <w:rsid w:val="004C7AEA"/>
    <w:rsid w:val="004E31CC"/>
    <w:rsid w:val="004E52E0"/>
    <w:rsid w:val="004F2047"/>
    <w:rsid w:val="00560AFD"/>
    <w:rsid w:val="00585183"/>
    <w:rsid w:val="00597FB3"/>
    <w:rsid w:val="005A74DE"/>
    <w:rsid w:val="005B48B2"/>
    <w:rsid w:val="005B5417"/>
    <w:rsid w:val="005B7A7B"/>
    <w:rsid w:val="005E5FDF"/>
    <w:rsid w:val="00621E21"/>
    <w:rsid w:val="00645B6B"/>
    <w:rsid w:val="006535C2"/>
    <w:rsid w:val="00673E1A"/>
    <w:rsid w:val="006A056C"/>
    <w:rsid w:val="006A0889"/>
    <w:rsid w:val="006B4708"/>
    <w:rsid w:val="006D7A93"/>
    <w:rsid w:val="00766628"/>
    <w:rsid w:val="00781523"/>
    <w:rsid w:val="007860E3"/>
    <w:rsid w:val="00814F80"/>
    <w:rsid w:val="00824146"/>
    <w:rsid w:val="008255F2"/>
    <w:rsid w:val="00825908"/>
    <w:rsid w:val="00846918"/>
    <w:rsid w:val="00883AC2"/>
    <w:rsid w:val="00885B0A"/>
    <w:rsid w:val="008B7412"/>
    <w:rsid w:val="008E31C1"/>
    <w:rsid w:val="008E49DA"/>
    <w:rsid w:val="00947D60"/>
    <w:rsid w:val="00975AC7"/>
    <w:rsid w:val="009822D3"/>
    <w:rsid w:val="009A670E"/>
    <w:rsid w:val="00A02798"/>
    <w:rsid w:val="00A17616"/>
    <w:rsid w:val="00A30B73"/>
    <w:rsid w:val="00A32707"/>
    <w:rsid w:val="00A53CE7"/>
    <w:rsid w:val="00AB37F4"/>
    <w:rsid w:val="00AF74A4"/>
    <w:rsid w:val="00B04B7C"/>
    <w:rsid w:val="00B427E8"/>
    <w:rsid w:val="00B63111"/>
    <w:rsid w:val="00B63293"/>
    <w:rsid w:val="00B93397"/>
    <w:rsid w:val="00BA13B7"/>
    <w:rsid w:val="00BC309F"/>
    <w:rsid w:val="00BC4782"/>
    <w:rsid w:val="00C36971"/>
    <w:rsid w:val="00C533D0"/>
    <w:rsid w:val="00C90226"/>
    <w:rsid w:val="00C94D76"/>
    <w:rsid w:val="00C9577A"/>
    <w:rsid w:val="00CA0251"/>
    <w:rsid w:val="00CA370F"/>
    <w:rsid w:val="00CB1E23"/>
    <w:rsid w:val="00CC228E"/>
    <w:rsid w:val="00CD10B8"/>
    <w:rsid w:val="00D009F3"/>
    <w:rsid w:val="00D0663E"/>
    <w:rsid w:val="00D123EB"/>
    <w:rsid w:val="00D158A1"/>
    <w:rsid w:val="00D35CDB"/>
    <w:rsid w:val="00D47F87"/>
    <w:rsid w:val="00D74A4B"/>
    <w:rsid w:val="00D83229"/>
    <w:rsid w:val="00DB36E9"/>
    <w:rsid w:val="00DC18BE"/>
    <w:rsid w:val="00DC1D86"/>
    <w:rsid w:val="00DD3F6A"/>
    <w:rsid w:val="00DE6234"/>
    <w:rsid w:val="00E130BF"/>
    <w:rsid w:val="00E252B6"/>
    <w:rsid w:val="00E260A8"/>
    <w:rsid w:val="00E27800"/>
    <w:rsid w:val="00E4583E"/>
    <w:rsid w:val="00E50885"/>
    <w:rsid w:val="00E74395"/>
    <w:rsid w:val="00EC51B0"/>
    <w:rsid w:val="00F10435"/>
    <w:rsid w:val="00F160E0"/>
    <w:rsid w:val="00F178F5"/>
    <w:rsid w:val="00F2018C"/>
    <w:rsid w:val="00F70C45"/>
    <w:rsid w:val="00F86AF9"/>
    <w:rsid w:val="00F9154A"/>
    <w:rsid w:val="00FC0110"/>
    <w:rsid w:val="00FF68D4"/>
    <w:rsid w:val="02DF1284"/>
    <w:rsid w:val="037C6804"/>
    <w:rsid w:val="04B10317"/>
    <w:rsid w:val="081DCD16"/>
    <w:rsid w:val="0CD0FB97"/>
    <w:rsid w:val="0F3BCAD6"/>
    <w:rsid w:val="1812E3C6"/>
    <w:rsid w:val="1B97812A"/>
    <w:rsid w:val="1DFD12AF"/>
    <w:rsid w:val="22CAB484"/>
    <w:rsid w:val="22F6666F"/>
    <w:rsid w:val="235A9B15"/>
    <w:rsid w:val="38C20945"/>
    <w:rsid w:val="3DD4834A"/>
    <w:rsid w:val="42410BEE"/>
    <w:rsid w:val="47C6B44B"/>
    <w:rsid w:val="4C439741"/>
    <w:rsid w:val="51858DFC"/>
    <w:rsid w:val="535D4270"/>
    <w:rsid w:val="559F9A0B"/>
    <w:rsid w:val="576CAADB"/>
    <w:rsid w:val="5785C676"/>
    <w:rsid w:val="5D6C447B"/>
    <w:rsid w:val="5E45325B"/>
    <w:rsid w:val="5EAC88CE"/>
    <w:rsid w:val="610A6648"/>
    <w:rsid w:val="66196C7A"/>
    <w:rsid w:val="68BCF246"/>
    <w:rsid w:val="6C9C731E"/>
    <w:rsid w:val="6E46ED9D"/>
    <w:rsid w:val="74BB2D27"/>
    <w:rsid w:val="74F001F6"/>
    <w:rsid w:val="78021610"/>
    <w:rsid w:val="78B7DE23"/>
    <w:rsid w:val="7EA8B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13DD2"/>
  <w15:chartTrackingRefBased/>
  <w15:docId w15:val="{C4DBF4CE-3561-4E61-B795-AD7D78CE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77A"/>
    <w:pPr>
      <w:suppressAutoHyphens/>
      <w:autoSpaceDE w:val="0"/>
      <w:autoSpaceDN w:val="0"/>
      <w:adjustRightInd w:val="0"/>
      <w:spacing w:after="240" w:line="360" w:lineRule="atLeast"/>
      <w:textAlignment w:val="center"/>
    </w:pPr>
    <w:rPr>
      <w:rFonts w:ascii="Arial" w:eastAsiaTheme="minorEastAsia" w:hAnsi="Arial" w:cs="Arial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979"/>
    <w:pPr>
      <w:spacing w:after="180" w:line="560" w:lineRule="atLeast"/>
      <w:outlineLvl w:val="0"/>
    </w:pPr>
    <w:rPr>
      <w:b/>
      <w:bCs/>
      <w:spacing w:val="-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979"/>
    <w:pPr>
      <w:spacing w:line="480" w:lineRule="atLeast"/>
      <w:outlineLvl w:val="1"/>
    </w:pPr>
    <w:rPr>
      <w:b/>
      <w:bCs/>
      <w:color w:val="3C68B2"/>
      <w:spacing w:val="-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4A4"/>
    <w:pPr>
      <w:spacing w:line="480" w:lineRule="atLeast"/>
      <w:outlineLvl w:val="2"/>
    </w:pPr>
    <w:rPr>
      <w:color w:val="1E4D93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E7"/>
    <w:pPr>
      <w:spacing w:after="0" w:line="400" w:lineRule="atLeast"/>
      <w:outlineLvl w:val="3"/>
    </w:pPr>
    <w:rPr>
      <w:b/>
      <w:bCs/>
    </w:rPr>
  </w:style>
  <w:style w:type="paragraph" w:styleId="Heading5">
    <w:name w:val="heading 5"/>
    <w:basedOn w:val="Paragraph"/>
    <w:next w:val="Normal"/>
    <w:link w:val="Heading5Char"/>
    <w:uiPriority w:val="9"/>
    <w:unhideWhenUsed/>
    <w:qFormat/>
    <w:rsid w:val="009822D3"/>
    <w:pPr>
      <w:spacing w:after="0"/>
      <w:outlineLvl w:val="4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A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A64"/>
  </w:style>
  <w:style w:type="paragraph" w:styleId="Footer">
    <w:name w:val="footer"/>
    <w:basedOn w:val="Normal"/>
    <w:link w:val="FooterChar"/>
    <w:uiPriority w:val="99"/>
    <w:unhideWhenUsed/>
    <w:rsid w:val="00447D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DF6"/>
  </w:style>
  <w:style w:type="paragraph" w:customStyle="1" w:styleId="Body">
    <w:name w:val="Body"/>
    <w:basedOn w:val="Normal"/>
    <w:uiPriority w:val="99"/>
    <w:rsid w:val="009822D3"/>
    <w:pPr>
      <w:spacing w:after="180"/>
    </w:pPr>
    <w:rPr>
      <w:rFonts w:ascii="Biennale" w:hAnsi="Biennale" w:cs="Biennale"/>
    </w:rPr>
  </w:style>
  <w:style w:type="numbering" w:customStyle="1" w:styleId="CurrentList1">
    <w:name w:val="Current List1"/>
    <w:uiPriority w:val="99"/>
    <w:rsid w:val="00F178F5"/>
    <w:pPr>
      <w:numPr>
        <w:numId w:val="16"/>
      </w:numPr>
    </w:pPr>
  </w:style>
  <w:style w:type="numbering" w:customStyle="1" w:styleId="CurrentList2">
    <w:name w:val="Current List2"/>
    <w:uiPriority w:val="99"/>
    <w:rsid w:val="00F178F5"/>
    <w:pPr>
      <w:numPr>
        <w:numId w:val="18"/>
      </w:numPr>
    </w:pPr>
  </w:style>
  <w:style w:type="character" w:styleId="Emphasis">
    <w:name w:val="Emphasis"/>
    <w:uiPriority w:val="20"/>
    <w:rsid w:val="00B63111"/>
    <w:rPr>
      <w:b/>
      <w:bCs/>
    </w:rPr>
  </w:style>
  <w:style w:type="paragraph" w:styleId="ListParagraph">
    <w:name w:val="List Paragraph"/>
    <w:basedOn w:val="Normal"/>
    <w:uiPriority w:val="34"/>
    <w:qFormat/>
    <w:rsid w:val="002B6133"/>
    <w:pPr>
      <w:numPr>
        <w:numId w:val="32"/>
      </w:numPr>
      <w:suppressAutoHyphens w:val="0"/>
      <w:autoSpaceDE/>
      <w:autoSpaceDN/>
      <w:adjustRightInd/>
      <w:spacing w:after="120" w:line="240" w:lineRule="atLeast"/>
      <w:ind w:left="360" w:hanging="360"/>
      <w:textAlignment w:val="auto"/>
    </w:pPr>
  </w:style>
  <w:style w:type="numbering" w:customStyle="1" w:styleId="CurrentList3">
    <w:name w:val="Current List3"/>
    <w:uiPriority w:val="99"/>
    <w:rsid w:val="00B63111"/>
    <w:pPr>
      <w:numPr>
        <w:numId w:val="21"/>
      </w:numPr>
    </w:pPr>
  </w:style>
  <w:style w:type="paragraph" w:customStyle="1" w:styleId="Paragraph">
    <w:name w:val="Paragraph"/>
    <w:basedOn w:val="Body"/>
    <w:uiPriority w:val="99"/>
    <w:rsid w:val="009822D3"/>
    <w:rPr>
      <w:rFonts w:ascii="Biennale SemiBold" w:hAnsi="Biennale SemiBold" w:cs="Biennale SemiBold"/>
      <w:b/>
      <w:bCs/>
    </w:rPr>
  </w:style>
  <w:style w:type="character" w:customStyle="1" w:styleId="SECTION">
    <w:name w:val="SECTION"/>
    <w:uiPriority w:val="99"/>
    <w:rsid w:val="00F178F5"/>
    <w:rPr>
      <w:rFonts w:ascii="Arial" w:hAnsi="Arial" w:cs="Arial"/>
      <w:b/>
      <w:bCs/>
      <w:caps/>
      <w:color w:val="3C68B2"/>
      <w:spacing w:val="13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073A64"/>
    <w:pPr>
      <w:spacing w:after="180" w:line="560" w:lineRule="atLeast"/>
    </w:pPr>
    <w:rPr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822D3"/>
    <w:rPr>
      <w:rFonts w:ascii="Arial" w:hAnsi="Arial" w:cs="Arial"/>
      <w:b/>
      <w:bCs/>
      <w:color w:val="000000"/>
      <w:sz w:val="60"/>
      <w:szCs w:val="60"/>
      <w:lang w:val="fr-CA"/>
    </w:rPr>
  </w:style>
  <w:style w:type="paragraph" w:styleId="Subtitle">
    <w:name w:val="Subtitle"/>
    <w:basedOn w:val="Normal"/>
    <w:next w:val="Normal"/>
    <w:link w:val="SubtitleChar"/>
    <w:uiPriority w:val="11"/>
    <w:rsid w:val="00073A64"/>
    <w:pPr>
      <w:spacing w:line="480" w:lineRule="atLeast"/>
    </w:pPr>
    <w:rPr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822D3"/>
    <w:rPr>
      <w:rFonts w:ascii="Arial" w:hAnsi="Arial" w:cs="Arial"/>
      <w:color w:val="595959" w:themeColor="text1" w:themeTint="A6"/>
      <w:sz w:val="32"/>
      <w:szCs w:val="32"/>
      <w:lang w:val="fr-CA"/>
    </w:rPr>
  </w:style>
  <w:style w:type="character" w:customStyle="1" w:styleId="Heading1Char">
    <w:name w:val="Heading 1 Char"/>
    <w:basedOn w:val="DefaultParagraphFont"/>
    <w:link w:val="Heading1"/>
    <w:uiPriority w:val="9"/>
    <w:rsid w:val="000F2979"/>
    <w:rPr>
      <w:rFonts w:ascii="Arial" w:hAnsi="Arial" w:cs="Arial"/>
      <w:b/>
      <w:bCs/>
      <w:color w:val="000000"/>
      <w:spacing w:val="-5"/>
      <w:sz w:val="44"/>
      <w:szCs w:val="44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rsid w:val="000F2979"/>
    <w:rPr>
      <w:rFonts w:ascii="Arial" w:hAnsi="Arial" w:cs="Arial"/>
      <w:b/>
      <w:bCs/>
      <w:color w:val="3C68B2"/>
      <w:spacing w:val="-5"/>
      <w:sz w:val="32"/>
      <w:szCs w:val="32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rsid w:val="00AF74A4"/>
    <w:rPr>
      <w:rFonts w:ascii="Arial" w:hAnsi="Arial" w:cs="Arial"/>
      <w:color w:val="1E4D93"/>
      <w:spacing w:val="-5"/>
      <w:sz w:val="28"/>
      <w:szCs w:val="28"/>
      <w:lang w:val="fr-CA"/>
    </w:rPr>
  </w:style>
  <w:style w:type="character" w:customStyle="1" w:styleId="Heading4Char">
    <w:name w:val="Heading 4 Char"/>
    <w:basedOn w:val="DefaultParagraphFont"/>
    <w:link w:val="Heading4"/>
    <w:uiPriority w:val="9"/>
    <w:rsid w:val="00A53CE7"/>
    <w:rPr>
      <w:rFonts w:ascii="Arial" w:eastAsiaTheme="minorEastAsia" w:hAnsi="Arial" w:cs="Arial"/>
      <w:b/>
      <w:bCs/>
      <w:color w:val="000000"/>
      <w:sz w:val="20"/>
      <w:szCs w:val="20"/>
      <w:lang w:val="fr-CA"/>
    </w:rPr>
  </w:style>
  <w:style w:type="character" w:customStyle="1" w:styleId="Heading5Char">
    <w:name w:val="Heading 5 Char"/>
    <w:basedOn w:val="DefaultParagraphFont"/>
    <w:link w:val="Heading5"/>
    <w:uiPriority w:val="9"/>
    <w:rsid w:val="009822D3"/>
    <w:rPr>
      <w:rFonts w:ascii="Arial" w:hAnsi="Arial" w:cs="Arial"/>
      <w:b/>
      <w:bCs/>
      <w:color w:val="000000"/>
      <w:sz w:val="20"/>
      <w:szCs w:val="20"/>
      <w:lang w:val="fr-CA"/>
    </w:rPr>
  </w:style>
  <w:style w:type="numbering" w:customStyle="1" w:styleId="CurrentList4">
    <w:name w:val="Current List4"/>
    <w:uiPriority w:val="99"/>
    <w:rsid w:val="00B63111"/>
    <w:pPr>
      <w:numPr>
        <w:numId w:val="23"/>
      </w:numPr>
    </w:pPr>
  </w:style>
  <w:style w:type="paragraph" w:styleId="ListNumber">
    <w:name w:val="List Number"/>
    <w:basedOn w:val="ListParagraph"/>
    <w:uiPriority w:val="99"/>
    <w:unhideWhenUsed/>
    <w:qFormat/>
    <w:rsid w:val="0026433B"/>
    <w:pPr>
      <w:numPr>
        <w:numId w:val="33"/>
      </w:numPr>
      <w:ind w:left="360" w:hanging="360"/>
    </w:pPr>
  </w:style>
  <w:style w:type="paragraph" w:styleId="ListBullet">
    <w:name w:val="List Bullet"/>
    <w:basedOn w:val="ListParagraph"/>
    <w:uiPriority w:val="99"/>
    <w:unhideWhenUsed/>
    <w:rsid w:val="00B63111"/>
    <w:pPr>
      <w:numPr>
        <w:numId w:val="22"/>
      </w:numPr>
    </w:pPr>
  </w:style>
  <w:style w:type="character" w:styleId="Strong">
    <w:name w:val="Strong"/>
    <w:basedOn w:val="DefaultParagraphFont"/>
    <w:uiPriority w:val="22"/>
    <w:rsid w:val="000F29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drop-cap">
    <w:name w:val="drop-cap"/>
    <w:basedOn w:val="DefaultParagraphFont"/>
    <w:rsid w:val="000F2979"/>
  </w:style>
  <w:style w:type="paragraph" w:customStyle="1" w:styleId="deck">
    <w:name w:val="deck"/>
    <w:basedOn w:val="Normal"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0F2979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D158A1"/>
    <w:rPr>
      <w:rFonts w:ascii="Arial" w:hAnsi="Arial" w:cs="Arial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DD3F6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D3F6A"/>
    <w:tblPr>
      <w:tblStyleRowBandSize w:val="1"/>
      <w:tblStyleColBandSize w:val="1"/>
      <w:tblBorders>
        <w:top w:val="single" w:sz="4" w:space="0" w:color="ADC1E3" w:themeColor="accent1" w:themeTint="66"/>
        <w:left w:val="single" w:sz="4" w:space="0" w:color="ADC1E3" w:themeColor="accent1" w:themeTint="66"/>
        <w:bottom w:val="single" w:sz="4" w:space="0" w:color="ADC1E3" w:themeColor="accent1" w:themeTint="66"/>
        <w:right w:val="single" w:sz="4" w:space="0" w:color="ADC1E3" w:themeColor="accent1" w:themeTint="66"/>
        <w:insideH w:val="single" w:sz="4" w:space="0" w:color="ADC1E3" w:themeColor="accent1" w:themeTint="66"/>
        <w:insideV w:val="single" w:sz="4" w:space="0" w:color="ADC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A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A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85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85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85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85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5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5">
    <w:name w:val="Current List5"/>
    <w:uiPriority w:val="99"/>
    <w:rsid w:val="00C9577A"/>
    <w:pPr>
      <w:numPr>
        <w:numId w:val="26"/>
      </w:numPr>
    </w:pPr>
  </w:style>
  <w:style w:type="numbering" w:customStyle="1" w:styleId="CurrentList6">
    <w:name w:val="Current List6"/>
    <w:uiPriority w:val="99"/>
    <w:rsid w:val="00C9577A"/>
    <w:pPr>
      <w:numPr>
        <w:numId w:val="28"/>
      </w:numPr>
    </w:pPr>
  </w:style>
  <w:style w:type="character" w:styleId="Hyperlink">
    <w:name w:val="Hyperlink"/>
    <w:basedOn w:val="DefaultParagraphFont"/>
    <w:uiPriority w:val="99"/>
    <w:unhideWhenUsed/>
    <w:rsid w:val="00F160E0"/>
    <w:rPr>
      <w:color w:val="3C68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A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BC47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782"/>
    <w:pPr>
      <w:spacing w:after="360" w:line="240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782"/>
    <w:rPr>
      <w:rFonts w:ascii="Arial" w:eastAsia="Calibri" w:hAnsi="Arial" w:cs="Arial"/>
      <w:color w:val="000000"/>
      <w:sz w:val="20"/>
      <w:szCs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cymha.ca/traitementenetablisseme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tsushita\OneDrive%20-%20CHEO\Documents\Custom%20Office%20Templates\Letterhead%20Horizontal%20-%20Knowledge%20Institute.dotx" TargetMode="External"/></Relationships>
</file>

<file path=word/theme/theme1.xml><?xml version="1.0" encoding="utf-8"?>
<a:theme xmlns:a="http://schemas.openxmlformats.org/drawingml/2006/main" name="Knowledge Institute">
  <a:themeElements>
    <a:clrScheme name="Custom 4">
      <a:dk1>
        <a:srgbClr val="000000"/>
      </a:dk1>
      <a:lt1>
        <a:srgbClr val="FFFFFF"/>
      </a:lt1>
      <a:dk2>
        <a:srgbClr val="1F2A59"/>
      </a:dk2>
      <a:lt2>
        <a:srgbClr val="F1F1F1"/>
      </a:lt2>
      <a:accent1>
        <a:srgbClr val="3C68B2"/>
      </a:accent1>
      <a:accent2>
        <a:srgbClr val="32A949"/>
      </a:accent2>
      <a:accent3>
        <a:srgbClr val="EA184C"/>
      </a:accent3>
      <a:accent4>
        <a:srgbClr val="F16123"/>
      </a:accent4>
      <a:accent5>
        <a:srgbClr val="7B57A4"/>
      </a:accent5>
      <a:accent6>
        <a:srgbClr val="009F95"/>
      </a:accent6>
      <a:hlink>
        <a:srgbClr val="3C68B2"/>
      </a:hlink>
      <a:folHlink>
        <a:srgbClr val="1E4D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8442b-efe6-444a-b3be-c3715445cc28" xsi:nil="true"/>
    <lcf76f155ced4ddcb4097134ff3c332f xmlns="f6ee6571-6177-4191-b13a-721ebb84dfa5">
      <Terms xmlns="http://schemas.microsoft.com/office/infopath/2007/PartnerControls"/>
    </lcf76f155ced4ddcb4097134ff3c332f>
    <_dlc_DocId xmlns="7788442b-efe6-444a-b3be-c3715445cc28">YVPY45RDREHV-709275869-290500</_dlc_DocId>
    <_dlc_DocIdUrl xmlns="7788442b-efe6-444a-b3be-c3715445cc28">
      <Url>https://mycheo.sharepoint.com/sites/SI_CYMHA_KnowledgeInstitute/_layouts/15/DocIdRedir.aspx?ID=YVPY45RDREHV-709275869-290500</Url>
      <Description>YVPY45RDREHV-709275869-290500</Description>
    </_dlc_DocIdUrl>
    <Surveyuploaded xmlns="f6ee6571-6177-4191-b13a-721ebb84dfa5">false</Surveyuploade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09DD981543664EB84C6F7C922AAD54" ma:contentTypeVersion="17" ma:contentTypeDescription="Create a new document." ma:contentTypeScope="" ma:versionID="5eac21513cf20ec8c5b02f1c4396c3f0">
  <xsd:schema xmlns:xsd="http://www.w3.org/2001/XMLSchema" xmlns:xs="http://www.w3.org/2001/XMLSchema" xmlns:p="http://schemas.microsoft.com/office/2006/metadata/properties" xmlns:ns2="7788442b-efe6-444a-b3be-c3715445cc28" xmlns:ns3="f6ee6571-6177-4191-b13a-721ebb84dfa5" targetNamespace="http://schemas.microsoft.com/office/2006/metadata/properties" ma:root="true" ma:fieldsID="5f25d369dc0a5331eed93e71932247c9" ns2:_="" ns3:_="">
    <xsd:import namespace="7788442b-efe6-444a-b3be-c3715445cc28"/>
    <xsd:import namespace="f6ee6571-6177-4191-b13a-721ebb84df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urveyupload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8442b-efe6-444a-b3be-c3715445cc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86c770-fd2d-42ae-823b-4c5604db7a71}" ma:internalName="TaxCatchAll" ma:showField="CatchAllData" ma:web="7788442b-efe6-444a-b3be-c3715445c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e6571-6177-4191-b13a-721ebb84d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uploaded" ma:index="26" nillable="true" ma:displayName="Survey uploaded" ma:default="0" ma:format="Dropdown" ma:internalName="Surveyupload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6C8236-929A-4CB3-97D5-92A4555882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70E7D7-35D8-44B8-A8FF-02DDF11646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94F9F-9DC8-4204-BA17-A7B03FA1133B}">
  <ds:schemaRefs>
    <ds:schemaRef ds:uri="http://schemas.microsoft.com/office/2006/metadata/properties"/>
    <ds:schemaRef ds:uri="http://schemas.microsoft.com/office/infopath/2007/PartnerControls"/>
    <ds:schemaRef ds:uri="7788442b-efe6-444a-b3be-c3715445cc28"/>
    <ds:schemaRef ds:uri="f6ee6571-6177-4191-b13a-721ebb84dfa5"/>
  </ds:schemaRefs>
</ds:datastoreItem>
</file>

<file path=customXml/itemProps4.xml><?xml version="1.0" encoding="utf-8"?>
<ds:datastoreItem xmlns:ds="http://schemas.openxmlformats.org/officeDocument/2006/customXml" ds:itemID="{EF892D5F-F4AB-4313-BB3F-9C7601CD5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8442b-efe6-444a-b3be-c3715445cc28"/>
    <ds:schemaRef ds:uri="f6ee6571-6177-4191-b13a-721ebb84d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E728D7-4A59-D24F-AD90-D3BEAC030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Horizontal - Knowledge Institute.dotx</Template>
  <TotalTime>2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Matsushita, Kathryn</dc:creator>
  <cp:keywords/>
  <dc:description/>
  <cp:lastModifiedBy>Heath, Ray</cp:lastModifiedBy>
  <cp:revision>3</cp:revision>
  <dcterms:created xsi:type="dcterms:W3CDTF">2026-07-28T19:59:00Z</dcterms:created>
  <dcterms:modified xsi:type="dcterms:W3CDTF">2026-08-20T12:51:00Z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0x010100F809DD981543664EB84C6F7C922AAD54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_dlc_DocIdItemGuid">
    <vt:lpwstr>58754b86-d2ae-4dad-b05e-314461a6b12c</vt:lpwstr>
  </property>
</Properties>
</file>