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0A4B3" w14:textId="12A1EF99" w:rsidR="00140829" w:rsidRPr="00A9008B" w:rsidRDefault="00FD7B72" w:rsidP="00A9008B">
      <w:pPr>
        <w:pStyle w:val="Heading1"/>
      </w:pPr>
      <w:r>
        <w:t>Pr</w:t>
      </w:r>
      <w:r w:rsidR="001B7AB1">
        <w:t>inciples</w:t>
      </w:r>
      <w:r>
        <w:t>-based action plan</w:t>
      </w:r>
      <w:r w:rsidR="001B7AB1">
        <w:t xml:space="preserve"> template</w:t>
      </w:r>
    </w:p>
    <w:p w14:paraId="559BA3EC" w14:textId="21CCFB29" w:rsidR="002B31FE" w:rsidRDefault="00A670EA" w:rsidP="00FD7B72">
      <w:pPr>
        <w:pStyle w:val="Heading2"/>
      </w:pPr>
      <w:r>
        <w:t>Family</w:t>
      </w:r>
      <w:r w:rsidR="001B7AB1">
        <w:t xml:space="preserve"> engagement </w:t>
      </w:r>
    </w:p>
    <w:p w14:paraId="65AB0E59" w14:textId="1201829D" w:rsidR="0076248A" w:rsidRDefault="0076248A" w:rsidP="0076248A">
      <w:r w:rsidRPr="2E610C21">
        <w:t>Creating an action plan is a concrete way to adapt an existing work</w:t>
      </w:r>
      <w:r w:rsidR="00A31964">
        <w:t xml:space="preserve"> </w:t>
      </w:r>
      <w:r w:rsidRPr="2E610C21">
        <w:t xml:space="preserve">plan to demonstrate how </w:t>
      </w:r>
      <w:r>
        <w:t xml:space="preserve">the </w:t>
      </w:r>
      <w:hyperlink r:id="rId11" w:history="1">
        <w:r w:rsidRPr="005A2AD3">
          <w:rPr>
            <w:rStyle w:val="Hyperlink"/>
          </w:rPr>
          <w:t>quality standard for family engagement</w:t>
        </w:r>
      </w:hyperlink>
      <w:r>
        <w:t xml:space="preserve"> </w:t>
      </w:r>
      <w:r w:rsidRPr="2E610C21">
        <w:t>will be implemented. An action plan has measurable inputs, activities and timelines and is used to support the implementation process. It is intended to be used by a core team and</w:t>
      </w:r>
      <w:r>
        <w:t xml:space="preserve"> to be</w:t>
      </w:r>
      <w:r w:rsidRPr="2E610C21">
        <w:t xml:space="preserve"> co-created with</w:t>
      </w:r>
      <w:r w:rsidR="00034E83">
        <w:t xml:space="preserve"> </w:t>
      </w:r>
      <w:r>
        <w:t>families</w:t>
      </w:r>
      <w:r w:rsidRPr="2E610C21">
        <w:t xml:space="preserve">. </w:t>
      </w:r>
      <w:r>
        <w:t xml:space="preserve">Use this template to help identify how organizational milestones can be mapped onto corresponding quality statements to show how a project aligns with the quality standard for family engagement — and how alignment can be enhanced. When developing the action plan with your core team we recommend that you use the results from your measurement survey and information from your action planning day to populate this template. </w:t>
      </w:r>
    </w:p>
    <w:p w14:paraId="01A402F0" w14:textId="38A3B996" w:rsidR="00997AB4" w:rsidRDefault="00997AB4" w:rsidP="00997AB4">
      <w:pPr>
        <w:spacing w:before="240"/>
      </w:pPr>
      <w:r>
        <w:t>This template reflects the eight quality statements</w:t>
      </w:r>
      <w:r w:rsidR="00571A64">
        <w:t xml:space="preserve"> (or </w:t>
      </w:r>
      <w:r>
        <w:t>principles</w:t>
      </w:r>
      <w:r w:rsidR="00571A64">
        <w:t>)</w:t>
      </w:r>
      <w:r>
        <w:t xml:space="preserve"> that make up the quality standard for family engagement: </w:t>
      </w:r>
    </w:p>
    <w:p w14:paraId="0C115994"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Co-development: </w:t>
      </w:r>
      <w:r w:rsidRPr="0035170E">
        <w:rPr>
          <w:rFonts w:cs="Arial"/>
          <w:color w:val="404040" w:themeColor="text1" w:themeTint="BF"/>
        </w:rPr>
        <w:t>Families jointly develop all activities and processes involved in system planning and improvements</w:t>
      </w:r>
      <w:r>
        <w:rPr>
          <w:rFonts w:cs="Arial"/>
          <w:color w:val="404040" w:themeColor="text1" w:themeTint="BF"/>
        </w:rPr>
        <w:t>.</w:t>
      </w:r>
    </w:p>
    <w:p w14:paraId="10A63293"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sidRPr="00294FF8">
        <w:rPr>
          <w:rFonts w:cs="Arial"/>
          <w:b/>
          <w:bCs/>
          <w:color w:val="404040" w:themeColor="text1" w:themeTint="BF"/>
        </w:rPr>
        <w:t>Commitment:</w:t>
      </w:r>
      <w:r>
        <w:rPr>
          <w:rFonts w:cs="Arial"/>
          <w:b/>
          <w:bCs/>
          <w:color w:val="404040" w:themeColor="text1" w:themeTint="BF"/>
        </w:rPr>
        <w:t xml:space="preserve"> </w:t>
      </w:r>
      <w:r w:rsidRPr="0035170E">
        <w:rPr>
          <w:rFonts w:cs="Arial"/>
          <w:color w:val="404040" w:themeColor="text1" w:themeTint="BF"/>
        </w:rPr>
        <w:t>All partners are committed to family engagement and those in system leadership roles are accountable for embedding this commitment in system planning and improvement efforts.</w:t>
      </w:r>
    </w:p>
    <w:p w14:paraId="52EEEC08"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Communication: </w:t>
      </w:r>
      <w:r w:rsidRPr="0035170E">
        <w:rPr>
          <w:rFonts w:cs="Arial"/>
          <w:color w:val="404040" w:themeColor="text1" w:themeTint="BF"/>
        </w:rPr>
        <w:t xml:space="preserve">Communication between all partners is timely, transparent, </w:t>
      </w:r>
      <w:proofErr w:type="gramStart"/>
      <w:r w:rsidRPr="0035170E">
        <w:rPr>
          <w:rFonts w:cs="Arial"/>
          <w:color w:val="404040" w:themeColor="text1" w:themeTint="BF"/>
        </w:rPr>
        <w:t>respectful</w:t>
      </w:r>
      <w:proofErr w:type="gramEnd"/>
      <w:r w:rsidRPr="0035170E">
        <w:rPr>
          <w:rFonts w:cs="Arial"/>
          <w:color w:val="404040" w:themeColor="text1" w:themeTint="BF"/>
        </w:rPr>
        <w:t xml:space="preserve"> and accessible.</w:t>
      </w:r>
    </w:p>
    <w:p w14:paraId="32E1E110" w14:textId="77777777" w:rsidR="00997AB4" w:rsidRPr="0035170E"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Diversity and inclusion: </w:t>
      </w:r>
      <w:r w:rsidRPr="0035170E">
        <w:rPr>
          <w:rFonts w:cs="Arial"/>
          <w:color w:val="404040" w:themeColor="text1" w:themeTint="BF"/>
        </w:rPr>
        <w:t>Family engagement practices are inclusive; the diversity of partners is valued, and engagement is representative of the communities served.</w:t>
      </w:r>
    </w:p>
    <w:p w14:paraId="1E83DF0F"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Empowerment: </w:t>
      </w:r>
      <w:r w:rsidRPr="0035170E">
        <w:rPr>
          <w:rFonts w:cs="Arial"/>
          <w:color w:val="404040" w:themeColor="text1" w:themeTint="BF"/>
        </w:rPr>
        <w:t xml:space="preserve">All partners share trusting, respectful relationships that enable family experience, </w:t>
      </w:r>
      <w:proofErr w:type="gramStart"/>
      <w:r w:rsidRPr="0035170E">
        <w:rPr>
          <w:rFonts w:cs="Arial"/>
          <w:color w:val="404040" w:themeColor="text1" w:themeTint="BF"/>
        </w:rPr>
        <w:t>expertise</w:t>
      </w:r>
      <w:proofErr w:type="gramEnd"/>
      <w:r w:rsidRPr="0035170E">
        <w:rPr>
          <w:rFonts w:cs="Arial"/>
          <w:color w:val="404040" w:themeColor="text1" w:themeTint="BF"/>
        </w:rPr>
        <w:t xml:space="preserve"> and perspectives to be clearly reflected in system planning and improvement efforts.</w:t>
      </w:r>
    </w:p>
    <w:p w14:paraId="4410F76C"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Ongoing learning: </w:t>
      </w:r>
      <w:r w:rsidRPr="00435CB8">
        <w:rPr>
          <w:rFonts w:cs="Arial"/>
          <w:color w:val="404040" w:themeColor="text1" w:themeTint="BF"/>
        </w:rPr>
        <w:t>All partners, including families, have a shared understanding of the philosophy and practice of family engagement and have accessible, ongoing learning opportunities.</w:t>
      </w:r>
    </w:p>
    <w:p w14:paraId="59F0D42F" w14:textId="77777777" w:rsidR="00997AB4" w:rsidRPr="007C5E59"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Partnership: </w:t>
      </w:r>
      <w:r w:rsidRPr="00435CB8">
        <w:rPr>
          <w:rFonts w:cs="Arial"/>
          <w:color w:val="404040" w:themeColor="text1" w:themeTint="BF"/>
        </w:rPr>
        <w:t xml:space="preserve">Families are essential partners, collaborating in all decision-making processes.  </w:t>
      </w:r>
    </w:p>
    <w:p w14:paraId="0708E2C6" w14:textId="77777777" w:rsidR="00997AB4" w:rsidRPr="00435CB8" w:rsidRDefault="00997AB4" w:rsidP="00997AB4">
      <w:pPr>
        <w:pStyle w:val="ListParagraph"/>
        <w:numPr>
          <w:ilvl w:val="0"/>
          <w:numId w:val="21"/>
        </w:numPr>
        <w:shd w:val="clear" w:color="auto" w:fill="auto"/>
        <w:spacing w:before="240" w:after="160" w:line="259" w:lineRule="auto"/>
        <w:contextualSpacing/>
        <w:rPr>
          <w:rFonts w:cs="Arial"/>
        </w:rPr>
      </w:pPr>
      <w:r>
        <w:rPr>
          <w:rFonts w:cs="Arial"/>
          <w:b/>
          <w:bCs/>
          <w:color w:val="404040" w:themeColor="text1" w:themeTint="BF"/>
        </w:rPr>
        <w:t xml:space="preserve">Research and evaluation: </w:t>
      </w:r>
      <w:r w:rsidRPr="00435CB8">
        <w:rPr>
          <w:rFonts w:cs="Arial"/>
          <w:color w:val="404040" w:themeColor="text1" w:themeTint="BF"/>
        </w:rPr>
        <w:t>Families and partners jointly research, evaluate and make ongoing quality improvements in all aspects of system planning.</w:t>
      </w:r>
    </w:p>
    <w:p w14:paraId="7E697973" w14:textId="77777777" w:rsidR="00270956" w:rsidRDefault="00270956">
      <w:pPr>
        <w:shd w:val="clear" w:color="auto" w:fill="auto"/>
        <w:spacing w:after="0" w:line="240" w:lineRule="auto"/>
        <w:rPr>
          <w:highlight w:val="yellow"/>
        </w:rPr>
      </w:pPr>
      <w:r>
        <w:rPr>
          <w:highlight w:val="yellow"/>
        </w:rPr>
        <w:br w:type="page"/>
      </w:r>
    </w:p>
    <w:p w14:paraId="1E3918AC" w14:textId="14904129" w:rsidR="00715A48" w:rsidRDefault="00715A48" w:rsidP="00715A48">
      <w:pPr>
        <w:pStyle w:val="Heading2"/>
        <w:rPr>
          <w:rFonts w:eastAsia="Arial"/>
        </w:rPr>
      </w:pPr>
      <w:r w:rsidRPr="3078BF8E">
        <w:rPr>
          <w:rFonts w:eastAsia="Arial"/>
        </w:rPr>
        <w:lastRenderedPageBreak/>
        <w:t>Sample</w:t>
      </w:r>
      <w:r w:rsidR="00A67742">
        <w:rPr>
          <w:rFonts w:eastAsia="Arial"/>
        </w:rPr>
        <w:t xml:space="preserve"> </w:t>
      </w:r>
    </w:p>
    <w:p w14:paraId="2D1AD62D" w14:textId="16DFDF20" w:rsidR="00CB0A97" w:rsidRPr="00CB0A97" w:rsidRDefault="000F0BEE" w:rsidP="00CB0A97">
      <w:pPr>
        <w:rPr>
          <w:rFonts w:eastAsia="Arial"/>
        </w:rPr>
      </w:pPr>
      <w:r>
        <w:rPr>
          <w:rFonts w:eastAsia="Arial"/>
        </w:rPr>
        <w:t>For help getting started, p</w:t>
      </w:r>
      <w:r w:rsidR="0076582F">
        <w:rPr>
          <w:rFonts w:eastAsia="Arial"/>
        </w:rPr>
        <w:t xml:space="preserve">lease </w:t>
      </w:r>
      <w:r w:rsidR="00132D18">
        <w:rPr>
          <w:rFonts w:eastAsia="Arial"/>
        </w:rPr>
        <w:t>refer to the example below.</w:t>
      </w:r>
    </w:p>
    <w:p w14:paraId="0F745195" w14:textId="25F27017" w:rsidR="00715A48" w:rsidRDefault="007F2338" w:rsidP="00715A48">
      <w:pPr>
        <w:pStyle w:val="Heading3"/>
        <w:rPr>
          <w:rFonts w:eastAsia="Arial"/>
        </w:rPr>
      </w:pPr>
      <w:r>
        <w:rPr>
          <w:rFonts w:eastAsia="Arial"/>
        </w:rPr>
        <w:t xml:space="preserve">Quality statement (principle): </w:t>
      </w:r>
      <w:r w:rsidR="00715A48" w:rsidRPr="46F4B9C0">
        <w:rPr>
          <w:rFonts w:eastAsia="Arial"/>
        </w:rPr>
        <w:t>Partnership</w:t>
      </w:r>
    </w:p>
    <w:p w14:paraId="60C2F1A1" w14:textId="403876F1" w:rsidR="0073096F" w:rsidRDefault="0073096F" w:rsidP="0073096F">
      <w:r>
        <w:t>Families are essential partners, collaborating in decision-making processes</w:t>
      </w:r>
      <w:r w:rsidR="00E1002F">
        <w:t>.</w:t>
      </w:r>
    </w:p>
    <w:p w14:paraId="5137E280" w14:textId="109273BA" w:rsidR="000F3DBD" w:rsidRPr="0073096F" w:rsidRDefault="000F3DBD" w:rsidP="0073096F">
      <w:r>
        <w:t>Best practices:</w:t>
      </w:r>
    </w:p>
    <w:p w14:paraId="7C6A8576" w14:textId="77777777" w:rsidR="00715A48" w:rsidRPr="006A2EEF" w:rsidRDefault="00715A48" w:rsidP="00715A48">
      <w:pPr>
        <w:pStyle w:val="Bulletsintable"/>
        <w:rPr>
          <w:rStyle w:val="normaltextrun"/>
        </w:rPr>
      </w:pPr>
      <w:r w:rsidRPr="006A2EEF">
        <w:rPr>
          <w:rStyle w:val="normaltextrun"/>
        </w:rPr>
        <w:t>Families and partners build and maintain mutually beneficial trust-based relationships that are evident in their interactions. All partners acknowledge differences in power and position and strive to challenge the processes and habits that uphold these differences.</w:t>
      </w:r>
    </w:p>
    <w:p w14:paraId="1D8EF2E2" w14:textId="77777777" w:rsidR="00715A48" w:rsidRPr="006A2EEF" w:rsidRDefault="00715A48" w:rsidP="00715A48">
      <w:pPr>
        <w:pStyle w:val="Bulletsintable"/>
        <w:rPr>
          <w:rStyle w:val="normaltextrun"/>
        </w:rPr>
      </w:pPr>
      <w:r w:rsidRPr="006A2EEF">
        <w:rPr>
          <w:rStyle w:val="normaltextrun"/>
        </w:rPr>
        <w:t>Families are actively engaged in decision-making roles. </w:t>
      </w:r>
    </w:p>
    <w:p w14:paraId="10089B0D" w14:textId="77777777" w:rsidR="000D272B" w:rsidRDefault="00715A48" w:rsidP="00715A48">
      <w:pPr>
        <w:pStyle w:val="Bulletsintable"/>
        <w:rPr>
          <w:rStyle w:val="normaltextrun"/>
        </w:rPr>
      </w:pPr>
      <w:r w:rsidRPr="006A2EEF">
        <w:rPr>
          <w:rStyle w:val="normaltextrun"/>
        </w:rPr>
        <w:t>All partners work together to establish clear expectations about what family partnership looks like at all levels of decision making. </w:t>
      </w:r>
    </w:p>
    <w:p w14:paraId="3530F81F" w14:textId="77777777" w:rsidR="00715A48" w:rsidRPr="000F7ED2" w:rsidRDefault="00715A48" w:rsidP="00715A48">
      <w:pPr>
        <w:shd w:val="clear" w:color="auto" w:fill="auto"/>
        <w:tabs>
          <w:tab w:val="left" w:pos="9645"/>
        </w:tabs>
        <w:spacing w:after="0" w:line="240" w:lineRule="auto"/>
        <w:rPr>
          <w:rFonts w:eastAsia="Arial"/>
          <w:highlight w:val="yellow"/>
        </w:rPr>
      </w:pPr>
    </w:p>
    <w:tbl>
      <w:tblPr>
        <w:tblStyle w:val="TableGrid1"/>
        <w:tblW w:w="17000" w:type="dxa"/>
        <w:tblCellMar>
          <w:left w:w="115" w:type="dxa"/>
          <w:right w:w="115" w:type="dxa"/>
        </w:tblCellMar>
        <w:tblLook w:val="04A0" w:firstRow="1" w:lastRow="0" w:firstColumn="1" w:lastColumn="0" w:noHBand="0" w:noVBand="1"/>
      </w:tblPr>
      <w:tblGrid>
        <w:gridCol w:w="2260"/>
        <w:gridCol w:w="4393"/>
        <w:gridCol w:w="2299"/>
        <w:gridCol w:w="2495"/>
        <w:gridCol w:w="2415"/>
        <w:gridCol w:w="1526"/>
        <w:gridCol w:w="1612"/>
      </w:tblGrid>
      <w:tr w:rsidR="00043DF3" w:rsidRPr="00FE67BD" w14:paraId="593ADAFB" w14:textId="77777777" w:rsidTr="00FC74DA">
        <w:trPr>
          <w:trHeight w:val="495"/>
        </w:trPr>
        <w:tc>
          <w:tcPr>
            <w:tcW w:w="2275" w:type="dxa"/>
            <w:tcBorders>
              <w:top w:val="single" w:sz="4" w:space="0" w:color="7F7F7F" w:themeColor="text1" w:themeTint="80"/>
              <w:left w:val="single" w:sz="4" w:space="0" w:color="7F7F7F" w:themeColor="text1" w:themeTint="80"/>
              <w:bottom w:val="single" w:sz="8" w:space="0" w:color="FFFFFF" w:themeColor="background1"/>
              <w:right w:val="single" w:sz="8" w:space="0" w:color="FFFFFF" w:themeColor="background1"/>
            </w:tcBorders>
            <w:shd w:val="clear" w:color="auto" w:fill="424242"/>
            <w:vAlign w:val="center"/>
          </w:tcPr>
          <w:p w14:paraId="32AB9228"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Outcome</w:t>
            </w:r>
          </w:p>
        </w:tc>
        <w:tc>
          <w:tcPr>
            <w:tcW w:w="4465" w:type="dxa"/>
            <w:tcBorders>
              <w:top w:val="single" w:sz="4" w:space="0" w:color="7F7F7F" w:themeColor="text1" w:themeTint="80"/>
              <w:left w:val="single" w:sz="8" w:space="0" w:color="FFFFFF" w:themeColor="background1"/>
              <w:bottom w:val="single" w:sz="4" w:space="0" w:color="FFFFFF" w:themeColor="background1"/>
              <w:right w:val="single" w:sz="8" w:space="0" w:color="FFFFFF" w:themeColor="background1"/>
            </w:tcBorders>
            <w:shd w:val="clear" w:color="auto" w:fill="424242"/>
            <w:vAlign w:val="center"/>
          </w:tcPr>
          <w:p w14:paraId="7B12DAA6"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Activities</w:t>
            </w:r>
          </w:p>
        </w:tc>
        <w:tc>
          <w:tcPr>
            <w:tcW w:w="2160" w:type="dxa"/>
            <w:tcBorders>
              <w:top w:val="single" w:sz="4" w:space="0" w:color="7F7F7F" w:themeColor="text1" w:themeTint="80"/>
              <w:left w:val="single" w:sz="8" w:space="0" w:color="FFFFFF" w:themeColor="background1"/>
              <w:bottom w:val="single" w:sz="4" w:space="0" w:color="FFFFFF" w:themeColor="background1"/>
              <w:right w:val="single" w:sz="8" w:space="0" w:color="FFFFFF" w:themeColor="background1"/>
            </w:tcBorders>
            <w:shd w:val="clear" w:color="auto" w:fill="424242"/>
            <w:vAlign w:val="center"/>
          </w:tcPr>
          <w:p w14:paraId="1D5B1582"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Inputs</w:t>
            </w:r>
          </w:p>
        </w:tc>
        <w:tc>
          <w:tcPr>
            <w:tcW w:w="2520" w:type="dxa"/>
            <w:tcBorders>
              <w:top w:val="single" w:sz="4" w:space="0" w:color="7F7F7F" w:themeColor="text1" w:themeTint="80"/>
              <w:left w:val="single" w:sz="8" w:space="0" w:color="FFFFFF" w:themeColor="background1"/>
              <w:bottom w:val="single" w:sz="4" w:space="0" w:color="FFFFFF" w:themeColor="background1"/>
              <w:right w:val="single" w:sz="8" w:space="0" w:color="FFFFFF" w:themeColor="background1"/>
            </w:tcBorders>
            <w:shd w:val="clear" w:color="auto" w:fill="424242"/>
            <w:vAlign w:val="center"/>
          </w:tcPr>
          <w:p w14:paraId="4A54D1CD"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Related projects</w:t>
            </w:r>
          </w:p>
        </w:tc>
        <w:tc>
          <w:tcPr>
            <w:tcW w:w="2430" w:type="dxa"/>
            <w:tcBorders>
              <w:top w:val="single" w:sz="4" w:space="0" w:color="7F7F7F" w:themeColor="text1" w:themeTint="80"/>
              <w:left w:val="single" w:sz="8" w:space="0" w:color="FFFFFF" w:themeColor="background1"/>
              <w:bottom w:val="single" w:sz="4" w:space="0" w:color="auto"/>
              <w:right w:val="single" w:sz="8" w:space="0" w:color="FFFFFF" w:themeColor="background1"/>
            </w:tcBorders>
            <w:shd w:val="clear" w:color="auto" w:fill="424242"/>
            <w:vAlign w:val="center"/>
          </w:tcPr>
          <w:p w14:paraId="33017A71"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Expected outputs</w:t>
            </w:r>
          </w:p>
        </w:tc>
        <w:tc>
          <w:tcPr>
            <w:tcW w:w="1535" w:type="dxa"/>
            <w:tcBorders>
              <w:top w:val="single" w:sz="4" w:space="0" w:color="7F7F7F" w:themeColor="text1" w:themeTint="80"/>
              <w:left w:val="single" w:sz="8" w:space="0" w:color="FFFFFF" w:themeColor="background1"/>
              <w:bottom w:val="single" w:sz="4" w:space="0" w:color="auto"/>
              <w:right w:val="single" w:sz="8" w:space="0" w:color="FFFFFF" w:themeColor="background1"/>
            </w:tcBorders>
            <w:shd w:val="clear" w:color="auto" w:fill="424242"/>
            <w:vAlign w:val="center"/>
          </w:tcPr>
          <w:p w14:paraId="5AC31A24"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Timeline</w:t>
            </w:r>
          </w:p>
        </w:tc>
        <w:tc>
          <w:tcPr>
            <w:tcW w:w="1615" w:type="dxa"/>
            <w:tcBorders>
              <w:top w:val="single" w:sz="4" w:space="0" w:color="7F7F7F" w:themeColor="text1" w:themeTint="80"/>
              <w:left w:val="single" w:sz="8" w:space="0" w:color="FFFFFF" w:themeColor="background1"/>
              <w:bottom w:val="single" w:sz="4" w:space="0" w:color="auto"/>
              <w:right w:val="single" w:sz="4" w:space="0" w:color="7F7F7F" w:themeColor="text1" w:themeTint="80"/>
            </w:tcBorders>
            <w:shd w:val="clear" w:color="auto" w:fill="424242"/>
            <w:vAlign w:val="center"/>
          </w:tcPr>
          <w:p w14:paraId="09CEAFCC" w14:textId="77777777" w:rsidR="00715A48" w:rsidRDefault="00715A48" w:rsidP="009912F9">
            <w:pPr>
              <w:shd w:val="clear" w:color="auto" w:fill="auto"/>
              <w:spacing w:after="0"/>
              <w:ind w:left="57"/>
              <w:jc w:val="center"/>
              <w:rPr>
                <w:rFonts w:eastAsiaTheme="minorEastAsia"/>
                <w:color w:val="FFFFFF" w:themeColor="background1"/>
                <w:sz w:val="24"/>
                <w:szCs w:val="24"/>
              </w:rPr>
            </w:pPr>
            <w:r w:rsidRPr="6441FBF5">
              <w:rPr>
                <w:rFonts w:eastAsiaTheme="minorEastAsia"/>
                <w:color w:val="FFFFFF" w:themeColor="background1"/>
                <w:sz w:val="24"/>
                <w:szCs w:val="24"/>
              </w:rPr>
              <w:t>Lead</w:t>
            </w:r>
          </w:p>
        </w:tc>
      </w:tr>
      <w:tr w:rsidR="00146DAA" w:rsidRPr="00FE67BD" w14:paraId="5B2E8847" w14:textId="77777777" w:rsidTr="00FC74DA">
        <w:trPr>
          <w:trHeight w:val="1069"/>
        </w:trPr>
        <w:tc>
          <w:tcPr>
            <w:tcW w:w="2275" w:type="dxa"/>
            <w:tcBorders>
              <w:top w:val="single" w:sz="8" w:space="0" w:color="FFFFFF" w:themeColor="background1"/>
              <w:left w:val="single" w:sz="4" w:space="0" w:color="7F7F7F" w:themeColor="text1" w:themeTint="80"/>
              <w:bottom w:val="single" w:sz="8" w:space="0" w:color="FFFFFF" w:themeColor="background1"/>
              <w:right w:val="single" w:sz="4" w:space="0" w:color="E3E3E3"/>
            </w:tcBorders>
            <w:shd w:val="clear" w:color="auto" w:fill="E3E3E3"/>
            <w:vAlign w:val="center"/>
          </w:tcPr>
          <w:p w14:paraId="3DD32EE6" w14:textId="30094DC1" w:rsidR="00C80A61" w:rsidRDefault="00C80A61" w:rsidP="00C80A61">
            <w:pPr>
              <w:shd w:val="clear" w:color="auto" w:fill="auto"/>
              <w:suppressAutoHyphens/>
              <w:autoSpaceDE w:val="0"/>
              <w:autoSpaceDN w:val="0"/>
              <w:adjustRightInd w:val="0"/>
              <w:spacing w:after="0" w:line="260" w:lineRule="atLeast"/>
              <w:textAlignment w:val="center"/>
              <w:rPr>
                <w:rFonts w:eastAsiaTheme="minorHAnsi"/>
                <w:b/>
                <w:bCs/>
                <w:color w:val="424242"/>
                <w:sz w:val="20"/>
              </w:rPr>
            </w:pPr>
            <w:r>
              <w:rPr>
                <w:rFonts w:eastAsiaTheme="minorHAnsi"/>
                <w:b/>
                <w:bCs/>
                <w:color w:val="424242"/>
                <w:sz w:val="20"/>
              </w:rPr>
              <w:t>What do we hope will be achieved?</w:t>
            </w:r>
          </w:p>
        </w:tc>
        <w:tc>
          <w:tcPr>
            <w:tcW w:w="4465" w:type="dxa"/>
            <w:tcBorders>
              <w:top w:val="single" w:sz="4" w:space="0" w:color="FFFFFF" w:themeColor="background1"/>
              <w:left w:val="single" w:sz="4" w:space="0" w:color="E3E3E3"/>
              <w:bottom w:val="single" w:sz="4" w:space="0" w:color="7F7F7F" w:themeColor="text1" w:themeTint="80"/>
              <w:right w:val="single" w:sz="4" w:space="0" w:color="7F7F7F" w:themeColor="text1" w:themeTint="80"/>
            </w:tcBorders>
          </w:tcPr>
          <w:p w14:paraId="69BAF39C" w14:textId="2427AE97" w:rsidR="00C80A61" w:rsidRPr="00894C13" w:rsidRDefault="00AA7DCC" w:rsidP="00AA7DCC">
            <w:pPr>
              <w:pStyle w:val="Normalintable"/>
              <w:rPr>
                <w:sz w:val="22"/>
                <w:lang w:val="en-US" w:eastAsia="zh-CN"/>
              </w:rPr>
            </w:pPr>
            <w:r w:rsidRPr="00BC209E">
              <w:rPr>
                <w:lang w:val="en-US" w:eastAsia="zh-CN"/>
              </w:rPr>
              <w:t>What activities/tasks need to be completed to achieve the outcome?</w:t>
            </w:r>
          </w:p>
        </w:tc>
        <w:tc>
          <w:tcPr>
            <w:tcW w:w="2160" w:type="dxa"/>
            <w:tcBorders>
              <w:top w:val="single" w:sz="4" w:space="0" w:color="FFFFFF" w:themeColor="background1"/>
              <w:left w:val="single" w:sz="4" w:space="0" w:color="7F7F7F" w:themeColor="text1" w:themeTint="80"/>
              <w:bottom w:val="single" w:sz="4" w:space="0" w:color="7F7F7F" w:themeColor="text1" w:themeTint="80"/>
              <w:right w:val="single" w:sz="4" w:space="0" w:color="7F7F7F" w:themeColor="text1" w:themeTint="80"/>
            </w:tcBorders>
          </w:tcPr>
          <w:p w14:paraId="4420A181" w14:textId="72612ABE" w:rsidR="00C80A61" w:rsidRPr="00034E83" w:rsidRDefault="00AA7DCC" w:rsidP="00894C13">
            <w:pPr>
              <w:pStyle w:val="Normalintable"/>
              <w:rPr>
                <w:lang w:val="en-US"/>
              </w:rPr>
            </w:pPr>
            <w:r w:rsidRPr="00BC209E">
              <w:rPr>
                <w:lang w:val="en-US" w:eastAsia="zh-CN"/>
              </w:rPr>
              <w:t>What resources are needed to complete the activities?</w:t>
            </w:r>
          </w:p>
        </w:tc>
        <w:tc>
          <w:tcPr>
            <w:tcW w:w="2520" w:type="dxa"/>
            <w:tcBorders>
              <w:top w:val="single" w:sz="4" w:space="0" w:color="FFFFFF" w:themeColor="background1"/>
              <w:left w:val="single" w:sz="4" w:space="0" w:color="7F7F7F" w:themeColor="text1" w:themeTint="80"/>
              <w:bottom w:val="single" w:sz="4" w:space="0" w:color="7F7F7F" w:themeColor="text1" w:themeTint="80"/>
              <w:right w:val="single" w:sz="4" w:space="0" w:color="7F7F7F" w:themeColor="text1" w:themeTint="80"/>
            </w:tcBorders>
          </w:tcPr>
          <w:p w14:paraId="32E0B90A" w14:textId="2464CADB" w:rsidR="00C80A61" w:rsidRPr="00894C13" w:rsidRDefault="00AA7DCC" w:rsidP="00894C13">
            <w:pPr>
              <w:pStyle w:val="Normalintable"/>
              <w:rPr>
                <w:sz w:val="22"/>
                <w:lang w:val="en-US" w:eastAsia="zh-CN"/>
              </w:rPr>
            </w:pPr>
            <w:r w:rsidRPr="00BC209E">
              <w:rPr>
                <w:lang w:val="en-US" w:eastAsia="zh-CN"/>
              </w:rPr>
              <w:t>What existing agency or community projects align with this principle?</w:t>
            </w:r>
          </w:p>
        </w:tc>
        <w:tc>
          <w:tcPr>
            <w:tcW w:w="2430"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tcPr>
          <w:p w14:paraId="7227930A" w14:textId="067AA67C" w:rsidR="00C80A61" w:rsidRPr="00034E83" w:rsidRDefault="00AA7DCC" w:rsidP="00894C13">
            <w:pPr>
              <w:pStyle w:val="Normalintable"/>
              <w:rPr>
                <w:lang w:val="en-US"/>
              </w:rPr>
            </w:pPr>
            <w:r w:rsidRPr="00BC209E">
              <w:rPr>
                <w:lang w:val="en-US" w:eastAsia="zh-CN"/>
              </w:rPr>
              <w:t>What is the result of these activities?</w:t>
            </w:r>
          </w:p>
        </w:tc>
        <w:tc>
          <w:tcPr>
            <w:tcW w:w="1535"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tcPr>
          <w:p w14:paraId="7340E1BD" w14:textId="023B1F85" w:rsidR="00C80A61" w:rsidRPr="00034E83" w:rsidRDefault="00AA7DCC" w:rsidP="00894C13">
            <w:pPr>
              <w:pStyle w:val="Normalintable"/>
              <w:rPr>
                <w:lang w:val="en-US"/>
              </w:rPr>
            </w:pPr>
            <w:r w:rsidRPr="00BC209E">
              <w:rPr>
                <w:lang w:val="en-US"/>
              </w:rPr>
              <w:t>When will this work take place?</w:t>
            </w:r>
          </w:p>
        </w:tc>
        <w:tc>
          <w:tcPr>
            <w:tcW w:w="1615"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tcPr>
          <w:p w14:paraId="1B20FA49" w14:textId="6B053E3D" w:rsidR="00C80A61" w:rsidRPr="00034E83" w:rsidRDefault="00AA7DCC" w:rsidP="00894C13">
            <w:pPr>
              <w:pStyle w:val="Normalintable"/>
              <w:rPr>
                <w:szCs w:val="20"/>
                <w:lang w:val="en-US"/>
              </w:rPr>
            </w:pPr>
            <w:r w:rsidRPr="00BC209E">
              <w:rPr>
                <w:lang w:val="en-US"/>
              </w:rPr>
              <w:t>Who is most responsible for this work?</w:t>
            </w:r>
          </w:p>
        </w:tc>
      </w:tr>
      <w:tr w:rsidR="00146DAA" w:rsidRPr="00FE67BD" w14:paraId="0B414900" w14:textId="77777777" w:rsidTr="00FC74DA">
        <w:tc>
          <w:tcPr>
            <w:tcW w:w="2275" w:type="dxa"/>
            <w:tcBorders>
              <w:top w:val="single" w:sz="8" w:space="0" w:color="FFFFFF" w:themeColor="background1"/>
              <w:left w:val="single" w:sz="4" w:space="0" w:color="7F7F7F" w:themeColor="text1" w:themeTint="80"/>
              <w:bottom w:val="single" w:sz="4" w:space="0" w:color="7F7F7F" w:themeColor="text1" w:themeTint="80"/>
              <w:right w:val="single" w:sz="8" w:space="0" w:color="FFFFFF" w:themeColor="background1"/>
            </w:tcBorders>
            <w:shd w:val="clear" w:color="auto" w:fill="E3E3E3"/>
            <w:vAlign w:val="center"/>
          </w:tcPr>
          <w:p w14:paraId="41EFC007" w14:textId="650FAADB" w:rsidR="00C80A61" w:rsidRPr="00FE67BD" w:rsidRDefault="0095029A" w:rsidP="00C80A61">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r>
              <w:rPr>
                <w:rFonts w:eastAsiaTheme="minorHAnsi"/>
                <w:b/>
                <w:bCs/>
                <w:color w:val="424242"/>
                <w:sz w:val="20"/>
                <w:szCs w:val="20"/>
                <w:lang w:eastAsia="zh-CN"/>
              </w:rPr>
              <w:t>F</w:t>
            </w:r>
            <w:r w:rsidR="00C80A61">
              <w:rPr>
                <w:rFonts w:eastAsiaTheme="minorHAnsi"/>
                <w:b/>
                <w:bCs/>
                <w:color w:val="424242"/>
                <w:sz w:val="20"/>
                <w:szCs w:val="20"/>
                <w:lang w:eastAsia="zh-CN"/>
              </w:rPr>
              <w:t xml:space="preserve">amily representatives inform and influence the organization’s strategy and operational activities. </w:t>
            </w:r>
          </w:p>
        </w:tc>
        <w:tc>
          <w:tcPr>
            <w:tcW w:w="4465" w:type="dxa"/>
            <w:tcBorders>
              <w:top w:val="single" w:sz="4" w:space="0" w:color="7F7F7F" w:themeColor="text1" w:themeTint="80"/>
              <w:left w:val="single" w:sz="8" w:space="0" w:color="FFFFFF" w:themeColor="background1"/>
              <w:bottom w:val="single" w:sz="4" w:space="0" w:color="7F7F7F" w:themeColor="text1" w:themeTint="80"/>
              <w:right w:val="single" w:sz="4" w:space="0" w:color="7F7F7F" w:themeColor="text1" w:themeTint="80"/>
            </w:tcBorders>
          </w:tcPr>
          <w:p w14:paraId="25A69527" w14:textId="6CC9AC45" w:rsidR="00C80A61" w:rsidRPr="00A22CA6" w:rsidRDefault="00C80A61" w:rsidP="00146DAA">
            <w:pPr>
              <w:pStyle w:val="Bulletsintable"/>
              <w:ind w:left="444"/>
              <w:rPr>
                <w:sz w:val="20"/>
                <w:szCs w:val="20"/>
                <w:lang w:eastAsia="zh-CN"/>
              </w:rPr>
            </w:pPr>
            <w:r w:rsidRPr="00A22CA6">
              <w:rPr>
                <w:sz w:val="20"/>
                <w:szCs w:val="20"/>
                <w:lang w:eastAsia="zh-CN"/>
              </w:rPr>
              <w:t xml:space="preserve">Recruit family members to establish a </w:t>
            </w:r>
            <w:r w:rsidR="00D553A1">
              <w:rPr>
                <w:sz w:val="20"/>
                <w:szCs w:val="20"/>
                <w:lang w:eastAsia="zh-CN"/>
              </w:rPr>
              <w:t>f</w:t>
            </w:r>
            <w:r w:rsidR="00D553A1" w:rsidRPr="00A22CA6">
              <w:rPr>
                <w:sz w:val="20"/>
                <w:szCs w:val="20"/>
                <w:lang w:eastAsia="zh-CN"/>
              </w:rPr>
              <w:t xml:space="preserve">amily </w:t>
            </w:r>
            <w:r w:rsidR="00D553A1">
              <w:rPr>
                <w:sz w:val="20"/>
                <w:szCs w:val="20"/>
                <w:lang w:eastAsia="zh-CN"/>
              </w:rPr>
              <w:t>a</w:t>
            </w:r>
            <w:r w:rsidR="00D553A1" w:rsidRPr="00A22CA6">
              <w:rPr>
                <w:sz w:val="20"/>
                <w:szCs w:val="20"/>
                <w:lang w:eastAsia="zh-CN"/>
              </w:rPr>
              <w:t xml:space="preserve">dvisory </w:t>
            </w:r>
            <w:r w:rsidR="00D553A1">
              <w:rPr>
                <w:sz w:val="20"/>
                <w:szCs w:val="20"/>
                <w:lang w:eastAsia="zh-CN"/>
              </w:rPr>
              <w:t>c</w:t>
            </w:r>
            <w:r w:rsidR="00D553A1" w:rsidRPr="00A22CA6">
              <w:rPr>
                <w:sz w:val="20"/>
                <w:szCs w:val="20"/>
                <w:lang w:eastAsia="zh-CN"/>
              </w:rPr>
              <w:t>ouncil</w:t>
            </w:r>
            <w:r w:rsidR="005E6D0C">
              <w:rPr>
                <w:sz w:val="20"/>
                <w:szCs w:val="20"/>
                <w:lang w:eastAsia="zh-CN"/>
              </w:rPr>
              <w:t xml:space="preserve"> (FAC)</w:t>
            </w:r>
          </w:p>
          <w:p w14:paraId="02B4AD06" w14:textId="21CCEE94" w:rsidR="00C80A61" w:rsidRPr="00A22CA6" w:rsidRDefault="00C80A61" w:rsidP="00C80A61">
            <w:pPr>
              <w:pStyle w:val="Bulletsintable"/>
              <w:ind w:left="444"/>
              <w:rPr>
                <w:sz w:val="20"/>
                <w:szCs w:val="20"/>
                <w:lang w:eastAsia="zh-CN"/>
              </w:rPr>
            </w:pPr>
            <w:r w:rsidRPr="00A22CA6">
              <w:rPr>
                <w:sz w:val="20"/>
                <w:szCs w:val="20"/>
                <w:lang w:eastAsia="zh-CN"/>
              </w:rPr>
              <w:t xml:space="preserve">Co-develop </w:t>
            </w:r>
            <w:r w:rsidR="00D553A1">
              <w:rPr>
                <w:sz w:val="20"/>
                <w:szCs w:val="20"/>
                <w:lang w:eastAsia="zh-CN"/>
              </w:rPr>
              <w:t>t</w:t>
            </w:r>
            <w:r w:rsidR="00D553A1" w:rsidRPr="00A22CA6">
              <w:rPr>
                <w:sz w:val="20"/>
                <w:szCs w:val="20"/>
                <w:lang w:eastAsia="zh-CN"/>
              </w:rPr>
              <w:t xml:space="preserve">erms </w:t>
            </w:r>
            <w:r w:rsidRPr="00A22CA6">
              <w:rPr>
                <w:sz w:val="20"/>
                <w:szCs w:val="20"/>
                <w:lang w:eastAsia="zh-CN"/>
              </w:rPr>
              <w:t xml:space="preserve">of </w:t>
            </w:r>
            <w:r w:rsidR="00D553A1">
              <w:rPr>
                <w:sz w:val="20"/>
                <w:szCs w:val="20"/>
                <w:lang w:eastAsia="zh-CN"/>
              </w:rPr>
              <w:t>r</w:t>
            </w:r>
            <w:r w:rsidR="00D553A1" w:rsidRPr="00A22CA6">
              <w:rPr>
                <w:sz w:val="20"/>
                <w:szCs w:val="20"/>
                <w:lang w:eastAsia="zh-CN"/>
              </w:rPr>
              <w:t>eference</w:t>
            </w:r>
            <w:r w:rsidR="005E6D0C">
              <w:rPr>
                <w:sz w:val="20"/>
                <w:szCs w:val="20"/>
                <w:lang w:eastAsia="zh-CN"/>
              </w:rPr>
              <w:t xml:space="preserve"> (</w:t>
            </w:r>
            <w:proofErr w:type="spellStart"/>
            <w:r w:rsidR="005E6D0C">
              <w:rPr>
                <w:sz w:val="20"/>
                <w:szCs w:val="20"/>
                <w:lang w:eastAsia="zh-CN"/>
              </w:rPr>
              <w:t>ToR</w:t>
            </w:r>
            <w:proofErr w:type="spellEnd"/>
            <w:r w:rsidR="005E6D0C">
              <w:rPr>
                <w:sz w:val="20"/>
                <w:szCs w:val="20"/>
                <w:lang w:eastAsia="zh-CN"/>
              </w:rPr>
              <w:t>)</w:t>
            </w:r>
            <w:r w:rsidR="00D553A1" w:rsidRPr="00A22CA6">
              <w:rPr>
                <w:sz w:val="20"/>
                <w:szCs w:val="20"/>
                <w:lang w:eastAsia="zh-CN"/>
              </w:rPr>
              <w:t xml:space="preserve"> </w:t>
            </w:r>
            <w:r w:rsidRPr="00A22CA6">
              <w:rPr>
                <w:sz w:val="20"/>
                <w:szCs w:val="20"/>
                <w:lang w:eastAsia="zh-CN"/>
              </w:rPr>
              <w:t>(includ</w:t>
            </w:r>
            <w:r w:rsidR="00D553A1">
              <w:rPr>
                <w:sz w:val="20"/>
                <w:szCs w:val="20"/>
                <w:lang w:eastAsia="zh-CN"/>
              </w:rPr>
              <w:t>ing</w:t>
            </w:r>
            <w:r w:rsidRPr="00A22CA6">
              <w:rPr>
                <w:sz w:val="20"/>
                <w:szCs w:val="20"/>
                <w:lang w:eastAsia="zh-CN"/>
              </w:rPr>
              <w:t xml:space="preserve"> decision</w:t>
            </w:r>
            <w:r w:rsidR="00D553A1">
              <w:rPr>
                <w:sz w:val="20"/>
                <w:szCs w:val="20"/>
                <w:lang w:eastAsia="zh-CN"/>
              </w:rPr>
              <w:t>-</w:t>
            </w:r>
            <w:r w:rsidRPr="00A22CA6">
              <w:rPr>
                <w:sz w:val="20"/>
                <w:szCs w:val="20"/>
                <w:lang w:eastAsia="zh-CN"/>
              </w:rPr>
              <w:t>making information)</w:t>
            </w:r>
          </w:p>
          <w:p w14:paraId="685E66F7" w14:textId="77777777" w:rsidR="00C80A61" w:rsidRPr="00A22CA6" w:rsidRDefault="00C80A61" w:rsidP="00C80A61">
            <w:pPr>
              <w:pStyle w:val="Bulletsintable"/>
              <w:ind w:left="431"/>
              <w:rPr>
                <w:sz w:val="20"/>
                <w:szCs w:val="20"/>
                <w:lang w:eastAsia="zh-CN"/>
              </w:rPr>
            </w:pPr>
            <w:r w:rsidRPr="00A22CA6">
              <w:rPr>
                <w:sz w:val="20"/>
                <w:szCs w:val="20"/>
                <w:lang w:eastAsia="zh-CN"/>
              </w:rPr>
              <w:t>Identify activities for relationship and trust building</w:t>
            </w:r>
          </w:p>
          <w:p w14:paraId="08A0FCE2" w14:textId="77777777" w:rsidR="00C80A61" w:rsidRPr="00A22CA6" w:rsidRDefault="00C80A61" w:rsidP="00C80A61">
            <w:pPr>
              <w:pStyle w:val="Bulletsintable"/>
              <w:ind w:left="417"/>
              <w:rPr>
                <w:sz w:val="20"/>
                <w:szCs w:val="20"/>
                <w:lang w:eastAsia="zh-CN"/>
              </w:rPr>
            </w:pPr>
            <w:r w:rsidRPr="00A22CA6">
              <w:rPr>
                <w:sz w:val="20"/>
                <w:szCs w:val="20"/>
                <w:lang w:eastAsia="zh-CN"/>
              </w:rPr>
              <w:t>Identify activities, areas of concern or projects where input from family members will have a positive impact</w:t>
            </w:r>
          </w:p>
        </w:tc>
        <w:tc>
          <w:tcPr>
            <w:tcW w:w="21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122AD7" w14:textId="77777777" w:rsidR="00C80A61" w:rsidRPr="00A22CA6" w:rsidRDefault="00C80A61" w:rsidP="00C80A61">
            <w:pPr>
              <w:pStyle w:val="Bulletsintable"/>
              <w:ind w:left="445"/>
              <w:rPr>
                <w:sz w:val="20"/>
                <w:szCs w:val="20"/>
                <w:lang w:eastAsia="zh-CN"/>
              </w:rPr>
            </w:pPr>
            <w:r w:rsidRPr="00A22CA6">
              <w:rPr>
                <w:sz w:val="20"/>
                <w:szCs w:val="20"/>
                <w:lang w:eastAsia="zh-CN"/>
              </w:rPr>
              <w:t>Meeting space(s) or videoconferencing technology</w:t>
            </w:r>
          </w:p>
          <w:p w14:paraId="0B02518D" w14:textId="77777777" w:rsidR="00C80A61" w:rsidRPr="00A22CA6" w:rsidRDefault="00C80A61" w:rsidP="00C80A61">
            <w:pPr>
              <w:pStyle w:val="Bulletsintable"/>
              <w:ind w:left="445"/>
              <w:rPr>
                <w:sz w:val="20"/>
                <w:szCs w:val="20"/>
                <w:lang w:eastAsia="zh-CN"/>
              </w:rPr>
            </w:pPr>
            <w:r w:rsidRPr="00A22CA6">
              <w:rPr>
                <w:sz w:val="20"/>
                <w:szCs w:val="20"/>
                <w:lang w:eastAsia="zh-CN"/>
              </w:rPr>
              <w:t>Staff time</w:t>
            </w:r>
          </w:p>
          <w:p w14:paraId="72FF40B9" w14:textId="77777777" w:rsidR="00C80A61" w:rsidRPr="00A22CA6" w:rsidRDefault="00C80A61" w:rsidP="00C80A61">
            <w:pPr>
              <w:pStyle w:val="Bulletsintable"/>
              <w:ind w:left="445"/>
              <w:rPr>
                <w:sz w:val="20"/>
                <w:szCs w:val="20"/>
                <w:lang w:eastAsia="zh-CN"/>
              </w:rPr>
            </w:pPr>
            <w:r w:rsidRPr="00A22CA6">
              <w:rPr>
                <w:sz w:val="20"/>
                <w:szCs w:val="20"/>
                <w:lang w:eastAsia="zh-CN"/>
              </w:rPr>
              <w:t>Honorarium</w:t>
            </w:r>
          </w:p>
        </w:tc>
        <w:tc>
          <w:tcPr>
            <w:tcW w:w="25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62E361" w14:textId="4DDDFC12" w:rsidR="00C80A61" w:rsidRPr="00A22CA6" w:rsidRDefault="00C80A61" w:rsidP="00C80A61">
            <w:pPr>
              <w:pStyle w:val="Bulletsintable"/>
              <w:ind w:left="433"/>
              <w:rPr>
                <w:sz w:val="20"/>
                <w:szCs w:val="20"/>
              </w:rPr>
            </w:pPr>
            <w:r w:rsidRPr="00A22CA6">
              <w:rPr>
                <w:sz w:val="20"/>
                <w:szCs w:val="20"/>
              </w:rPr>
              <w:t>Family advisory committee work</w:t>
            </w:r>
            <w:r w:rsidR="00EE1D0A">
              <w:rPr>
                <w:sz w:val="20"/>
                <w:szCs w:val="20"/>
              </w:rPr>
              <w:t xml:space="preserve"> </w:t>
            </w:r>
            <w:r w:rsidRPr="00A22CA6">
              <w:rPr>
                <w:sz w:val="20"/>
                <w:szCs w:val="20"/>
              </w:rPr>
              <w:t>plan</w:t>
            </w:r>
          </w:p>
        </w:tc>
        <w:tc>
          <w:tcPr>
            <w:tcW w:w="24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DB9E8E9" w14:textId="77777777" w:rsidR="00C80A61" w:rsidRPr="00A22CA6" w:rsidRDefault="00C80A61" w:rsidP="00C80A61">
            <w:pPr>
              <w:pStyle w:val="Bulletsintable"/>
              <w:ind w:left="595"/>
              <w:rPr>
                <w:sz w:val="20"/>
                <w:szCs w:val="20"/>
                <w:lang w:eastAsia="zh-CN"/>
              </w:rPr>
            </w:pPr>
            <w:r w:rsidRPr="00A22CA6">
              <w:rPr>
                <w:sz w:val="20"/>
                <w:szCs w:val="20"/>
                <w:lang w:eastAsia="zh-CN"/>
              </w:rPr>
              <w:t>Established FAC</w:t>
            </w:r>
          </w:p>
          <w:p w14:paraId="60292954" w14:textId="77777777" w:rsidR="00C80A61" w:rsidRPr="00A22CA6" w:rsidRDefault="00C80A61" w:rsidP="00C80A61">
            <w:pPr>
              <w:pStyle w:val="Bulletsintable"/>
              <w:ind w:left="595"/>
              <w:rPr>
                <w:sz w:val="20"/>
                <w:szCs w:val="20"/>
                <w:lang w:eastAsia="zh-CN"/>
              </w:rPr>
            </w:pPr>
            <w:r w:rsidRPr="00A22CA6">
              <w:rPr>
                <w:sz w:val="20"/>
                <w:szCs w:val="20"/>
                <w:lang w:eastAsia="zh-CN"/>
              </w:rPr>
              <w:t xml:space="preserve">Finalized </w:t>
            </w:r>
            <w:proofErr w:type="spellStart"/>
            <w:r w:rsidRPr="00A22CA6">
              <w:rPr>
                <w:sz w:val="20"/>
                <w:szCs w:val="20"/>
                <w:lang w:eastAsia="zh-CN"/>
              </w:rPr>
              <w:t>ToR</w:t>
            </w:r>
            <w:proofErr w:type="spellEnd"/>
          </w:p>
          <w:p w14:paraId="262370EE" w14:textId="77777777" w:rsidR="00C80A61" w:rsidRPr="00A22CA6" w:rsidRDefault="00C80A61" w:rsidP="00C80A61">
            <w:pPr>
              <w:pStyle w:val="Bulletsintable"/>
              <w:ind w:left="595"/>
              <w:rPr>
                <w:sz w:val="20"/>
                <w:szCs w:val="20"/>
                <w:lang w:eastAsia="zh-CN"/>
              </w:rPr>
            </w:pPr>
            <w:r w:rsidRPr="00A22CA6">
              <w:rPr>
                <w:sz w:val="20"/>
                <w:szCs w:val="20"/>
                <w:lang w:eastAsia="zh-CN"/>
              </w:rPr>
              <w:t xml:space="preserve">List of initiatives, </w:t>
            </w:r>
            <w:proofErr w:type="gramStart"/>
            <w:r w:rsidRPr="00A22CA6">
              <w:rPr>
                <w:sz w:val="20"/>
                <w:szCs w:val="20"/>
                <w:lang w:eastAsia="zh-CN"/>
              </w:rPr>
              <w:t>projects</w:t>
            </w:r>
            <w:proofErr w:type="gramEnd"/>
            <w:r w:rsidRPr="00A22CA6">
              <w:rPr>
                <w:sz w:val="20"/>
                <w:szCs w:val="20"/>
                <w:lang w:eastAsia="zh-CN"/>
              </w:rPr>
              <w:t xml:space="preserve"> or activities </w:t>
            </w:r>
          </w:p>
        </w:tc>
        <w:tc>
          <w:tcPr>
            <w:tcW w:w="15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B02624" w14:textId="77777777" w:rsidR="00C80A61" w:rsidRPr="00A22CA6" w:rsidRDefault="00C80A61" w:rsidP="00C80A61">
            <w:pPr>
              <w:rPr>
                <w:sz w:val="20"/>
                <w:szCs w:val="20"/>
              </w:rPr>
            </w:pPr>
            <w:r w:rsidRPr="00A22CA6">
              <w:rPr>
                <w:sz w:val="20"/>
                <w:szCs w:val="20"/>
              </w:rPr>
              <w:t>Q1</w:t>
            </w:r>
          </w:p>
        </w:tc>
        <w:tc>
          <w:tcPr>
            <w:tcW w:w="161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8B3F816" w14:textId="4DE9621B" w:rsidR="00C80A61" w:rsidRPr="00A22CA6" w:rsidRDefault="00C80A61" w:rsidP="00C80A61">
            <w:pPr>
              <w:rPr>
                <w:sz w:val="20"/>
                <w:szCs w:val="20"/>
              </w:rPr>
            </w:pPr>
            <w:r w:rsidRPr="00A22CA6">
              <w:rPr>
                <w:sz w:val="20"/>
                <w:szCs w:val="20"/>
              </w:rPr>
              <w:t xml:space="preserve">Project </w:t>
            </w:r>
            <w:r w:rsidR="005E6D0C">
              <w:rPr>
                <w:sz w:val="20"/>
                <w:szCs w:val="20"/>
              </w:rPr>
              <w:t>m</w:t>
            </w:r>
            <w:r w:rsidR="005E6D0C" w:rsidRPr="00A22CA6">
              <w:rPr>
                <w:sz w:val="20"/>
                <w:szCs w:val="20"/>
              </w:rPr>
              <w:t>anager</w:t>
            </w:r>
          </w:p>
        </w:tc>
      </w:tr>
    </w:tbl>
    <w:p w14:paraId="2522C221" w14:textId="3371952E" w:rsidR="002F72D0" w:rsidRDefault="002F72D0" w:rsidP="002F72D0">
      <w:pPr>
        <w:pStyle w:val="Heading2"/>
        <w:rPr>
          <w:rFonts w:eastAsia="Arial"/>
        </w:rPr>
      </w:pPr>
      <w:r>
        <w:rPr>
          <w:rFonts w:eastAsia="Arial"/>
        </w:rPr>
        <w:lastRenderedPageBreak/>
        <w:t>Template</w:t>
      </w:r>
    </w:p>
    <w:p w14:paraId="0DF3B9A6" w14:textId="77777777" w:rsidR="004854DC" w:rsidRDefault="004854DC" w:rsidP="004854DC">
      <w:pPr>
        <w:shd w:val="clear" w:color="auto" w:fill="auto"/>
        <w:tabs>
          <w:tab w:val="left" w:pos="9645"/>
        </w:tabs>
        <w:spacing w:after="0" w:line="240" w:lineRule="auto"/>
        <w:rPr>
          <w:rFonts w:eastAsia="Arial"/>
          <w:highlight w:val="yellow"/>
        </w:rPr>
      </w:pPr>
      <w:r w:rsidRPr="00C93B8B">
        <w:rPr>
          <w:rFonts w:eastAsia="Arial"/>
          <w:highlight w:val="yellow"/>
        </w:rPr>
        <w:t>Keep the</w:t>
      </w:r>
      <w:r>
        <w:rPr>
          <w:rFonts w:eastAsia="Arial"/>
          <w:highlight w:val="yellow"/>
        </w:rPr>
        <w:t>se</w:t>
      </w:r>
      <w:r w:rsidRPr="00C93B8B">
        <w:rPr>
          <w:rFonts w:eastAsia="Arial"/>
          <w:highlight w:val="yellow"/>
        </w:rPr>
        <w:t xml:space="preserve"> questions in mind as you fill in the tables below</w:t>
      </w:r>
      <w:r>
        <w:rPr>
          <w:rFonts w:eastAsia="Arial"/>
          <w:highlight w:val="yellow"/>
        </w:rPr>
        <w:t>.</w:t>
      </w:r>
    </w:p>
    <w:p w14:paraId="5A95BC6A" w14:textId="265F78E2" w:rsidR="001B7AB1" w:rsidRPr="000F7ED2" w:rsidRDefault="001B7AB1" w:rsidP="001B7AB1">
      <w:pPr>
        <w:rPr>
          <w:rFonts w:eastAsia="Arial"/>
        </w:rPr>
      </w:pPr>
    </w:p>
    <w:tbl>
      <w:tblPr>
        <w:tblStyle w:val="TableGrid"/>
        <w:tblW w:w="17270" w:type="dxa"/>
        <w:tblInd w:w="-10" w:type="dxa"/>
        <w:tblLook w:val="04A0" w:firstRow="1" w:lastRow="0" w:firstColumn="1" w:lastColumn="0" w:noHBand="0" w:noVBand="1"/>
      </w:tblPr>
      <w:tblGrid>
        <w:gridCol w:w="2786"/>
        <w:gridCol w:w="2787"/>
        <w:gridCol w:w="2787"/>
        <w:gridCol w:w="2787"/>
        <w:gridCol w:w="2787"/>
        <w:gridCol w:w="1366"/>
        <w:gridCol w:w="1970"/>
      </w:tblGrid>
      <w:tr w:rsidR="00E97785" w:rsidRPr="008D494B" w14:paraId="4A81362C" w14:textId="385CAB00" w:rsidTr="006A3110">
        <w:trPr>
          <w:trHeight w:val="738"/>
        </w:trPr>
        <w:tc>
          <w:tcPr>
            <w:tcW w:w="2786"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43FAE0BD" w14:textId="62D05E23" w:rsidR="00E97785" w:rsidRPr="008D494B" w:rsidRDefault="00E97785"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Outcome</w:t>
            </w:r>
          </w:p>
        </w:tc>
        <w:tc>
          <w:tcPr>
            <w:tcW w:w="2787"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0A8C8FF3" w14:textId="77777777" w:rsidR="00E97785" w:rsidRPr="00B54FB4" w:rsidRDefault="00E97785" w:rsidP="00C96A86">
            <w:pPr>
              <w:shd w:val="clear" w:color="auto" w:fill="auto"/>
              <w:spacing w:after="0"/>
              <w:ind w:left="57"/>
              <w:jc w:val="center"/>
              <w:rPr>
                <w:rFonts w:eastAsiaTheme="minorHAnsi"/>
                <w:color w:val="FFFFFF" w:themeColor="background1"/>
                <w:sz w:val="24"/>
                <w:szCs w:val="24"/>
              </w:rPr>
            </w:pPr>
            <w:r w:rsidRPr="00B54FB4">
              <w:rPr>
                <w:rFonts w:eastAsiaTheme="minorHAnsi"/>
                <w:color w:val="FFFFFF" w:themeColor="background1"/>
                <w:sz w:val="24"/>
                <w:szCs w:val="24"/>
              </w:rPr>
              <w:t>Activities</w:t>
            </w:r>
          </w:p>
        </w:tc>
        <w:tc>
          <w:tcPr>
            <w:tcW w:w="2787"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4D7B1639" w14:textId="77777777" w:rsidR="00E97785" w:rsidRPr="00B54FB4" w:rsidRDefault="00E97785" w:rsidP="00C96A86">
            <w:pPr>
              <w:shd w:val="clear" w:color="auto" w:fill="auto"/>
              <w:spacing w:after="0"/>
              <w:ind w:left="57"/>
              <w:jc w:val="center"/>
              <w:rPr>
                <w:rFonts w:eastAsiaTheme="minorHAnsi"/>
                <w:color w:val="FFFFFF" w:themeColor="background1"/>
                <w:sz w:val="24"/>
                <w:szCs w:val="24"/>
              </w:rPr>
            </w:pPr>
            <w:r w:rsidRPr="00B54FB4">
              <w:rPr>
                <w:rFonts w:eastAsiaTheme="minorHAnsi"/>
                <w:color w:val="FFFFFF" w:themeColor="background1"/>
                <w:sz w:val="24"/>
                <w:szCs w:val="24"/>
              </w:rPr>
              <w:t>Inputs</w:t>
            </w:r>
          </w:p>
        </w:tc>
        <w:tc>
          <w:tcPr>
            <w:tcW w:w="2787"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06106459" w14:textId="21DC9519" w:rsidR="00E97785" w:rsidRPr="00B54FB4" w:rsidRDefault="001B7AB1"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7"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3DE6636E" w14:textId="26D26CF5" w:rsidR="00E97785" w:rsidRPr="00B54FB4" w:rsidRDefault="001B7AB1"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66"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5618F431" w14:textId="17243728" w:rsidR="00E97785" w:rsidRDefault="00E97785"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97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165CE9CC" w14:textId="61EF5422" w:rsidR="00E97785" w:rsidRDefault="00E97785"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EA114B" w:rsidRPr="008D494B" w14:paraId="4AB1BAE1" w14:textId="05820377" w:rsidTr="006A3110">
        <w:tc>
          <w:tcPr>
            <w:tcW w:w="27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E3E3E3"/>
            </w:tcBorders>
            <w:shd w:val="clear" w:color="auto" w:fill="E3E3E3"/>
            <w:vAlign w:val="center"/>
          </w:tcPr>
          <w:p w14:paraId="5A080D33" w14:textId="7C69A95B" w:rsidR="00E97785" w:rsidRPr="008D494B" w:rsidRDefault="001B7AB1"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r>
              <w:rPr>
                <w:rFonts w:eastAsiaTheme="minorHAnsi"/>
                <w:b/>
                <w:bCs/>
                <w:color w:val="424242"/>
                <w:sz w:val="20"/>
                <w:szCs w:val="20"/>
                <w:lang w:eastAsia="zh-CN"/>
              </w:rPr>
              <w:t>What do we hope will be achieved?</w:t>
            </w:r>
          </w:p>
        </w:tc>
        <w:tc>
          <w:tcPr>
            <w:tcW w:w="2787" w:type="dxa"/>
            <w:tcBorders>
              <w:top w:val="single" w:sz="4" w:space="0" w:color="7F7F7F" w:themeColor="text1" w:themeTint="80"/>
              <w:left w:val="single" w:sz="4" w:space="0" w:color="E3E3E3"/>
              <w:bottom w:val="single" w:sz="4" w:space="0" w:color="7F7F7F" w:themeColor="text1" w:themeTint="80"/>
              <w:right w:val="single" w:sz="8" w:space="0" w:color="AAAAAA"/>
            </w:tcBorders>
            <w:vAlign w:val="center"/>
          </w:tcPr>
          <w:p w14:paraId="01EF47DB" w14:textId="0636A955" w:rsidR="00E97785" w:rsidRPr="00BC209E" w:rsidRDefault="00E97785" w:rsidP="00FE67BD">
            <w:pPr>
              <w:pStyle w:val="Normalintable"/>
              <w:rPr>
                <w:lang w:val="en-US" w:eastAsia="zh-CN"/>
              </w:rPr>
            </w:pPr>
            <w:r w:rsidRPr="00BC209E">
              <w:rPr>
                <w:lang w:val="en-US" w:eastAsia="zh-CN"/>
              </w:rPr>
              <w:t xml:space="preserve">What activities/tasks </w:t>
            </w:r>
            <w:r w:rsidR="001B7AB1" w:rsidRPr="00BC209E">
              <w:rPr>
                <w:lang w:val="en-US" w:eastAsia="zh-CN"/>
              </w:rPr>
              <w:t>need</w:t>
            </w:r>
            <w:r w:rsidR="00C93B8B" w:rsidRPr="00BC209E">
              <w:rPr>
                <w:lang w:val="en-US" w:eastAsia="zh-CN"/>
              </w:rPr>
              <w:t xml:space="preserve"> to</w:t>
            </w:r>
            <w:r w:rsidRPr="00BC209E">
              <w:rPr>
                <w:lang w:val="en-US" w:eastAsia="zh-CN"/>
              </w:rPr>
              <w:t xml:space="preserve"> be completed to achieve the outcome?</w:t>
            </w:r>
          </w:p>
        </w:tc>
        <w:tc>
          <w:tcPr>
            <w:tcW w:w="2787" w:type="dxa"/>
            <w:tcBorders>
              <w:top w:val="single" w:sz="4" w:space="0" w:color="7F7F7F" w:themeColor="text1" w:themeTint="80"/>
              <w:left w:val="single" w:sz="8" w:space="0" w:color="AAAAAA"/>
              <w:bottom w:val="single" w:sz="4" w:space="0" w:color="7F7F7F" w:themeColor="text1" w:themeTint="80"/>
              <w:right w:val="single" w:sz="8" w:space="0" w:color="AAAAAA"/>
            </w:tcBorders>
            <w:vAlign w:val="center"/>
          </w:tcPr>
          <w:p w14:paraId="53A4465E" w14:textId="63D5899C" w:rsidR="00E97785" w:rsidRPr="00BC209E" w:rsidRDefault="00E97785" w:rsidP="00FE67BD">
            <w:pPr>
              <w:pStyle w:val="Normalintable"/>
              <w:rPr>
                <w:lang w:val="en-US" w:eastAsia="zh-CN"/>
              </w:rPr>
            </w:pPr>
            <w:r w:rsidRPr="00BC209E">
              <w:rPr>
                <w:lang w:val="en-US" w:eastAsia="zh-CN"/>
              </w:rPr>
              <w:t>What resources are needed to complete the activities?</w:t>
            </w:r>
          </w:p>
        </w:tc>
        <w:tc>
          <w:tcPr>
            <w:tcW w:w="2787" w:type="dxa"/>
            <w:tcBorders>
              <w:top w:val="single" w:sz="4" w:space="0" w:color="7F7F7F" w:themeColor="text1" w:themeTint="80"/>
              <w:left w:val="single" w:sz="8" w:space="0" w:color="AAAAAA"/>
              <w:bottom w:val="single" w:sz="4" w:space="0" w:color="7F7F7F" w:themeColor="text1" w:themeTint="80"/>
              <w:right w:val="single" w:sz="8" w:space="0" w:color="AAAAAA"/>
            </w:tcBorders>
            <w:vAlign w:val="center"/>
          </w:tcPr>
          <w:p w14:paraId="602C6BA0" w14:textId="7A19EAB8" w:rsidR="00E97785" w:rsidRPr="00BC209E" w:rsidRDefault="00C93B8B" w:rsidP="00FE67BD">
            <w:pPr>
              <w:pStyle w:val="Normalintable"/>
              <w:rPr>
                <w:lang w:val="en-US" w:eastAsia="zh-CN"/>
              </w:rPr>
            </w:pPr>
            <w:r w:rsidRPr="00BC209E">
              <w:rPr>
                <w:lang w:val="en-US" w:eastAsia="zh-CN"/>
              </w:rPr>
              <w:t>What existing agency or community projects align with this principle?</w:t>
            </w:r>
          </w:p>
        </w:tc>
        <w:tc>
          <w:tcPr>
            <w:tcW w:w="2787" w:type="dxa"/>
            <w:tcBorders>
              <w:top w:val="single" w:sz="4" w:space="0" w:color="7F7F7F" w:themeColor="text1" w:themeTint="80"/>
              <w:left w:val="single" w:sz="8" w:space="0" w:color="AAAAAA"/>
              <w:bottom w:val="single" w:sz="4" w:space="0" w:color="7F7F7F" w:themeColor="text1" w:themeTint="80"/>
              <w:right w:val="single" w:sz="8" w:space="0" w:color="AAAAAA"/>
            </w:tcBorders>
            <w:vAlign w:val="center"/>
          </w:tcPr>
          <w:p w14:paraId="1452E1EB" w14:textId="0D688C0B" w:rsidR="00E97785" w:rsidRPr="00BC209E" w:rsidRDefault="00E97785" w:rsidP="00FE67BD">
            <w:pPr>
              <w:pStyle w:val="Normalintable"/>
              <w:rPr>
                <w:lang w:val="en-US" w:eastAsia="zh-CN"/>
              </w:rPr>
            </w:pPr>
            <w:r w:rsidRPr="00BC209E">
              <w:rPr>
                <w:lang w:val="en-US" w:eastAsia="zh-CN"/>
              </w:rPr>
              <w:t>Wh</w:t>
            </w:r>
            <w:r w:rsidR="00D51F1D" w:rsidRPr="00BC209E">
              <w:rPr>
                <w:lang w:val="en-US" w:eastAsia="zh-CN"/>
              </w:rPr>
              <w:t>at is the result of these activities?</w:t>
            </w:r>
          </w:p>
        </w:tc>
        <w:tc>
          <w:tcPr>
            <w:tcW w:w="1366" w:type="dxa"/>
            <w:tcBorders>
              <w:top w:val="single" w:sz="4" w:space="0" w:color="7F7F7F" w:themeColor="text1" w:themeTint="80"/>
              <w:left w:val="single" w:sz="8" w:space="0" w:color="AAAAAA"/>
              <w:bottom w:val="single" w:sz="4" w:space="0" w:color="7F7F7F" w:themeColor="text1" w:themeTint="80"/>
              <w:right w:val="single" w:sz="8" w:space="0" w:color="AAAAAA"/>
            </w:tcBorders>
          </w:tcPr>
          <w:p w14:paraId="67CBA33A" w14:textId="6EC95247" w:rsidR="00E97785" w:rsidRPr="00BC209E" w:rsidRDefault="00EA114B" w:rsidP="00FE67BD">
            <w:pPr>
              <w:pStyle w:val="Normalintable"/>
              <w:rPr>
                <w:lang w:val="en-US"/>
              </w:rPr>
            </w:pPr>
            <w:r w:rsidRPr="00BC209E">
              <w:rPr>
                <w:lang w:val="en-US"/>
              </w:rPr>
              <w:t>When will this work take place?</w:t>
            </w:r>
          </w:p>
        </w:tc>
        <w:tc>
          <w:tcPr>
            <w:tcW w:w="1970" w:type="dxa"/>
            <w:tcBorders>
              <w:top w:val="single" w:sz="4" w:space="0" w:color="7F7F7F" w:themeColor="text1" w:themeTint="80"/>
              <w:left w:val="single" w:sz="8" w:space="0" w:color="AAAAAA"/>
              <w:bottom w:val="single" w:sz="4" w:space="0" w:color="7F7F7F" w:themeColor="text1" w:themeTint="80"/>
              <w:right w:val="single" w:sz="4" w:space="0" w:color="7F7F7F" w:themeColor="text1" w:themeTint="80"/>
            </w:tcBorders>
          </w:tcPr>
          <w:p w14:paraId="0A41CE5A" w14:textId="355B140A" w:rsidR="00E97785" w:rsidRPr="00BC209E" w:rsidRDefault="00EA114B" w:rsidP="00FE67BD">
            <w:pPr>
              <w:pStyle w:val="Normalintable"/>
              <w:rPr>
                <w:lang w:val="en-US"/>
              </w:rPr>
            </w:pPr>
            <w:r w:rsidRPr="00BC209E">
              <w:rPr>
                <w:lang w:val="en-US"/>
              </w:rPr>
              <w:t>Who is most responsible for this work?</w:t>
            </w:r>
          </w:p>
        </w:tc>
      </w:tr>
    </w:tbl>
    <w:p w14:paraId="50B291EF" w14:textId="77777777" w:rsidR="005E0CBB" w:rsidRDefault="005E0CBB" w:rsidP="00C93B8B">
      <w:pPr>
        <w:pStyle w:val="Heading3"/>
        <w:rPr>
          <w:rFonts w:eastAsia="Arial"/>
        </w:rPr>
      </w:pPr>
    </w:p>
    <w:p w14:paraId="21CB7EDA" w14:textId="1E26C725" w:rsidR="00C93B8B" w:rsidRDefault="00C93B8B" w:rsidP="00C93B8B">
      <w:pPr>
        <w:pStyle w:val="Heading3"/>
        <w:rPr>
          <w:rFonts w:eastAsia="Arial"/>
        </w:rPr>
      </w:pPr>
      <w:r>
        <w:rPr>
          <w:rFonts w:eastAsia="Arial"/>
        </w:rPr>
        <w:t>Co-development</w:t>
      </w:r>
    </w:p>
    <w:p w14:paraId="75C9144B" w14:textId="77777777" w:rsidR="00A670EA" w:rsidRDefault="00A670EA" w:rsidP="00A670EA">
      <w:r w:rsidRPr="00A670EA">
        <w:t xml:space="preserve">Families jointly develop all activities and processes involved in system planning and improvements. </w:t>
      </w:r>
    </w:p>
    <w:p w14:paraId="4CE5EFAB" w14:textId="77777777" w:rsidR="00A670EA" w:rsidRPr="006A2EEF" w:rsidRDefault="00A670EA" w:rsidP="00C36760">
      <w:pPr>
        <w:pStyle w:val="Bulletsintable"/>
        <w:rPr>
          <w:rStyle w:val="normaltextrun"/>
        </w:rPr>
      </w:pPr>
      <w:r w:rsidRPr="006A2EEF">
        <w:rPr>
          <w:rStyle w:val="normaltextrun"/>
        </w:rPr>
        <w:t xml:space="preserve">Families and partners work together at all stages (including design, </w:t>
      </w:r>
      <w:proofErr w:type="gramStart"/>
      <w:r w:rsidRPr="006A2EEF">
        <w:rPr>
          <w:rStyle w:val="normaltextrun"/>
        </w:rPr>
        <w:t>implementation</w:t>
      </w:r>
      <w:proofErr w:type="gramEnd"/>
      <w:r w:rsidRPr="006A2EEF">
        <w:rPr>
          <w:rStyle w:val="normaltextrun"/>
        </w:rPr>
        <w:t xml:space="preserve"> and evaluation) of any process or project. Partners ensure it is clear to families how they can partner throughout the process.  </w:t>
      </w:r>
    </w:p>
    <w:p w14:paraId="2C2853A1" w14:textId="76D7C26D" w:rsidR="00A670EA" w:rsidRDefault="00A670EA" w:rsidP="00C36760">
      <w:pPr>
        <w:pStyle w:val="Bulletsintable"/>
        <w:rPr>
          <w:rStyle w:val="normaltextrun"/>
        </w:rPr>
      </w:pPr>
      <w:r w:rsidRPr="006A2EEF">
        <w:rPr>
          <w:rStyle w:val="normaltextrun"/>
        </w:rPr>
        <w:t>Families have a mechanism for identifying system</w:t>
      </w:r>
      <w:r w:rsidR="005E6D0C">
        <w:rPr>
          <w:rStyle w:val="normaltextrun"/>
        </w:rPr>
        <w:t>-</w:t>
      </w:r>
      <w:r w:rsidRPr="006A2EEF">
        <w:rPr>
          <w:rStyle w:val="normaltextrun"/>
        </w:rPr>
        <w:t>level issues and priorities and addressing them in collaboration with partners. </w:t>
      </w:r>
    </w:p>
    <w:p w14:paraId="4E4ACD8D" w14:textId="77777777" w:rsidR="0041602D" w:rsidRPr="006A2EEF" w:rsidRDefault="0041602D" w:rsidP="0041602D">
      <w:pPr>
        <w:pStyle w:val="Bulletsintable"/>
        <w:numPr>
          <w:ilvl w:val="0"/>
          <w:numId w:val="0"/>
        </w:numPr>
        <w:ind w:left="1440"/>
        <w:rPr>
          <w:rStyle w:val="normaltextrun"/>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0DD6BCF8" w14:textId="77777777" w:rsidTr="006A3110">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303B70EC"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7367CEFF"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707CF9FE"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058F7658" w14:textId="52078493"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6BBBC530" w14:textId="2AF8DC1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1D88BD9F"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21DF47EB"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7F7A7EF6" w14:textId="77777777" w:rsidTr="006A3110">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021C2B39"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0DB2D4DE"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209D141B"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451916EA"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6E90F74E" w14:textId="77777777" w:rsidR="00C93B8B" w:rsidRPr="00FE67BD" w:rsidRDefault="00C93B8B"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4A6C658B" w14:textId="77777777" w:rsidR="00C93B8B" w:rsidRPr="00FE67BD" w:rsidRDefault="00C93B8B"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3B80693A" w14:textId="77777777" w:rsidR="00C93B8B" w:rsidRPr="00FE67BD" w:rsidRDefault="00C93B8B" w:rsidP="006A090E">
            <w:pPr>
              <w:ind w:left="512"/>
            </w:pPr>
          </w:p>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4851A6D8" w14:textId="77777777" w:rsidR="00C93B8B" w:rsidRPr="00FE67BD" w:rsidRDefault="00C93B8B" w:rsidP="00C96A86"/>
        </w:tc>
      </w:tr>
      <w:tr w:rsidR="00C93B8B" w14:paraId="77977A87" w14:textId="77777777" w:rsidTr="006A3110">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1965A30C"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6B2CCA9D"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3065DF46"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4F334C2E"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7DFE730C" w14:textId="77777777" w:rsidR="00C93B8B" w:rsidRDefault="00C93B8B" w:rsidP="006A090E">
            <w:pPr>
              <w:pStyle w:val="Bulletsintable"/>
              <w:ind w:left="51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25909A9B" w14:textId="77777777" w:rsidR="00C93B8B" w:rsidRDefault="00C93B8B" w:rsidP="006A090E">
            <w:pPr>
              <w:ind w:left="512"/>
            </w:pPr>
          </w:p>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378800E7" w14:textId="77777777" w:rsidR="00C93B8B" w:rsidRDefault="00C93B8B" w:rsidP="00C96A86"/>
        </w:tc>
      </w:tr>
    </w:tbl>
    <w:p w14:paraId="30D91096" w14:textId="77777777" w:rsidR="005E0CBB" w:rsidRDefault="005E0CBB" w:rsidP="00C93B8B">
      <w:pPr>
        <w:pStyle w:val="Heading3"/>
        <w:rPr>
          <w:rFonts w:eastAsia="Arial"/>
        </w:rPr>
      </w:pPr>
    </w:p>
    <w:p w14:paraId="3DB6644E" w14:textId="77777777" w:rsidR="005E0CBB" w:rsidRDefault="005E0CBB">
      <w:pPr>
        <w:shd w:val="clear" w:color="auto" w:fill="auto"/>
        <w:spacing w:after="0" w:line="240" w:lineRule="auto"/>
        <w:rPr>
          <w:rFonts w:eastAsia="Arial"/>
          <w:b/>
          <w:bCs/>
          <w:sz w:val="26"/>
          <w:szCs w:val="26"/>
        </w:rPr>
      </w:pPr>
      <w:r>
        <w:rPr>
          <w:rFonts w:eastAsia="Arial"/>
        </w:rPr>
        <w:br w:type="page"/>
      </w:r>
    </w:p>
    <w:p w14:paraId="55FA66DE" w14:textId="125E10C7" w:rsidR="00C93B8B" w:rsidRDefault="00C93B8B" w:rsidP="00C93B8B">
      <w:pPr>
        <w:pStyle w:val="Heading3"/>
        <w:rPr>
          <w:rFonts w:eastAsia="Arial"/>
        </w:rPr>
      </w:pPr>
      <w:r>
        <w:rPr>
          <w:rFonts w:eastAsia="Arial"/>
        </w:rPr>
        <w:lastRenderedPageBreak/>
        <w:t>Commitment</w:t>
      </w:r>
    </w:p>
    <w:p w14:paraId="0AAAAB55" w14:textId="77777777" w:rsidR="00A670EA" w:rsidRPr="00A670EA" w:rsidRDefault="00A670EA" w:rsidP="00A670EA">
      <w:r w:rsidRPr="00A670EA">
        <w:t>All partners are committed to family engagement and those in system leadership roles are accountable for embedding this commitment in system planning and improvement efforts. </w:t>
      </w:r>
    </w:p>
    <w:p w14:paraId="1FCB6125" w14:textId="29C849BF" w:rsidR="006D7D32" w:rsidRDefault="006D7D32" w:rsidP="006D7D32">
      <w:pPr>
        <w:pStyle w:val="Bulletsintable"/>
        <w:rPr>
          <w:lang w:eastAsia="en-US"/>
        </w:rPr>
      </w:pPr>
      <w:r w:rsidRPr="006D7D32">
        <w:rPr>
          <w:lang w:eastAsia="en-US"/>
        </w:rPr>
        <w:t>Organizations and system</w:t>
      </w:r>
      <w:r w:rsidR="005E6D0C">
        <w:rPr>
          <w:lang w:eastAsia="en-US"/>
        </w:rPr>
        <w:t>-</w:t>
      </w:r>
      <w:r w:rsidRPr="006D7D32">
        <w:rPr>
          <w:lang w:eastAsia="en-US"/>
        </w:rPr>
        <w:t xml:space="preserve">level partners demonstrate commitment by ensuring targeted resources are available and provided to support and sustain </w:t>
      </w:r>
      <w:r w:rsidR="004F3837">
        <w:rPr>
          <w:lang w:eastAsia="en-US"/>
        </w:rPr>
        <w:t>family</w:t>
      </w:r>
      <w:r w:rsidRPr="006D7D32">
        <w:rPr>
          <w:lang w:eastAsia="en-US"/>
        </w:rPr>
        <w:t xml:space="preserve"> engagement practices. </w:t>
      </w:r>
    </w:p>
    <w:p w14:paraId="03C1E4FB" w14:textId="77777777" w:rsidR="005E0CBB" w:rsidRPr="006D7D32" w:rsidRDefault="005E0CBB" w:rsidP="005E0CBB">
      <w:pPr>
        <w:pStyle w:val="Bulletsintable"/>
        <w:numPr>
          <w:ilvl w:val="0"/>
          <w:numId w:val="0"/>
        </w:numPr>
        <w:ind w:left="1440"/>
        <w:rPr>
          <w:lang w:eastAsia="en-US"/>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35B93BD2" w14:textId="77777777" w:rsidTr="00BF015A">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54CD1C67"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5BC784D7"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10401BC0"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067560F5" w14:textId="767926A9"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60154010" w14:textId="77970C18"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2A479455"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171257A6"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74B30D45" w14:textId="77777777" w:rsidTr="00BF015A">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1E38A9D4"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7ED7E8E1"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3C0DE8CA"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7CA85A55"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619E5D9F" w14:textId="77777777" w:rsidR="00C93B8B" w:rsidRPr="00FE67BD" w:rsidRDefault="00C93B8B"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137A8896" w14:textId="77777777" w:rsidR="00C93B8B" w:rsidRPr="00FE67BD" w:rsidRDefault="00C93B8B"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5ED6A494" w14:textId="77777777" w:rsidR="00C93B8B" w:rsidRPr="00FE67BD" w:rsidRDefault="00C93B8B" w:rsidP="00C96A86"/>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6B74A38B" w14:textId="77777777" w:rsidR="00C93B8B" w:rsidRPr="00FE67BD" w:rsidRDefault="00C93B8B" w:rsidP="00C96A86"/>
        </w:tc>
      </w:tr>
      <w:tr w:rsidR="00C93B8B" w14:paraId="2C6C3CDC" w14:textId="77777777" w:rsidTr="00BF015A">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141100FD"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6B5F9331"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4C9EC239"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018DF5A1"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3E14CAB3" w14:textId="77777777" w:rsidR="00C93B8B" w:rsidRDefault="00C93B8B" w:rsidP="006A090E">
            <w:pPr>
              <w:pStyle w:val="Bulletsintable"/>
              <w:ind w:left="51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3EB10B1F" w14:textId="77777777" w:rsidR="00C93B8B" w:rsidRDefault="00C93B8B" w:rsidP="00C96A86"/>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29047E41" w14:textId="77777777" w:rsidR="00C93B8B" w:rsidRDefault="00C93B8B" w:rsidP="00C96A86"/>
        </w:tc>
      </w:tr>
    </w:tbl>
    <w:p w14:paraId="7A1A8076" w14:textId="77777777" w:rsidR="005E0CBB" w:rsidRDefault="005E0CBB" w:rsidP="00C93B8B">
      <w:pPr>
        <w:pStyle w:val="Heading3"/>
        <w:rPr>
          <w:rFonts w:eastAsia="Arial"/>
        </w:rPr>
      </w:pPr>
    </w:p>
    <w:p w14:paraId="24505D1E" w14:textId="5B662EB3" w:rsidR="00C93B8B" w:rsidRDefault="00C93B8B" w:rsidP="00C93B8B">
      <w:pPr>
        <w:pStyle w:val="Heading3"/>
        <w:rPr>
          <w:rFonts w:eastAsia="Arial"/>
        </w:rPr>
      </w:pPr>
      <w:r>
        <w:rPr>
          <w:rFonts w:eastAsia="Arial"/>
        </w:rPr>
        <w:t>Communication</w:t>
      </w:r>
    </w:p>
    <w:p w14:paraId="453E93BD" w14:textId="473AD680" w:rsidR="006D7D32" w:rsidRPr="006D7D32" w:rsidRDefault="006D7D32" w:rsidP="006D7D32">
      <w:pPr>
        <w:rPr>
          <w:rFonts w:eastAsia="Arial"/>
        </w:rPr>
      </w:pPr>
      <w:r w:rsidRPr="006D7D32">
        <w:t xml:space="preserve">Communication between all partners is timely, transparent, </w:t>
      </w:r>
      <w:proofErr w:type="gramStart"/>
      <w:r w:rsidRPr="006D7D32">
        <w:t>respectful</w:t>
      </w:r>
      <w:proofErr w:type="gramEnd"/>
      <w:r w:rsidRPr="006D7D32">
        <w:t xml:space="preserve"> and accessible. </w:t>
      </w:r>
    </w:p>
    <w:p w14:paraId="3A402FC3" w14:textId="6E075668" w:rsidR="00C93B8B" w:rsidRDefault="006D7D32" w:rsidP="000A3284">
      <w:pPr>
        <w:pStyle w:val="Bulletsintable"/>
        <w:rPr>
          <w:rStyle w:val="eop"/>
        </w:rPr>
      </w:pPr>
      <w:r w:rsidRPr="000A3284">
        <w:rPr>
          <w:rStyle w:val="normaltextrun"/>
        </w:rPr>
        <w:t xml:space="preserve">Multiple accessible methods are used to communicate with </w:t>
      </w:r>
      <w:r w:rsidR="004F3837" w:rsidRPr="000A3284">
        <w:rPr>
          <w:rStyle w:val="normaltextrun"/>
        </w:rPr>
        <w:t>families</w:t>
      </w:r>
      <w:r w:rsidRPr="000A3284">
        <w:rPr>
          <w:rStyle w:val="normaltextrun"/>
        </w:rPr>
        <w:t xml:space="preserve"> and among all partners. </w:t>
      </w:r>
      <w:r w:rsidRPr="000A3284">
        <w:rPr>
          <w:rStyle w:val="eop"/>
        </w:rPr>
        <w:t> </w:t>
      </w:r>
    </w:p>
    <w:p w14:paraId="2A8ACC31" w14:textId="77777777" w:rsidR="005E0CBB" w:rsidRPr="000A3284" w:rsidRDefault="005E0CBB" w:rsidP="005E0CBB">
      <w:pPr>
        <w:pStyle w:val="Bulletsintable"/>
        <w:numPr>
          <w:ilvl w:val="0"/>
          <w:numId w:val="0"/>
        </w:numPr>
        <w:ind w:left="1440"/>
        <w:rPr>
          <w:rStyle w:val="eop"/>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4473977E"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4B751485"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65A1137F"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6F75DF87"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180D2991" w14:textId="41BFE3C3"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4C006C54" w14:textId="37C868CC"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4748A563"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48FD9CC2"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03C90300" w14:textId="77777777" w:rsidTr="006B4842">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21878E86"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687364AC"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2DEA0AF4" w14:textId="77777777" w:rsidR="00C93B8B" w:rsidRPr="00FE67BD" w:rsidRDefault="00C93B8B" w:rsidP="006A090E">
            <w:pPr>
              <w:pStyle w:val="Bulletsintable"/>
              <w:ind w:left="60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06B2FEC6" w14:textId="77777777" w:rsidR="00C93B8B" w:rsidRPr="00FE67BD" w:rsidRDefault="00C93B8B" w:rsidP="006A090E">
            <w:pPr>
              <w:pStyle w:val="Bulletsintable"/>
              <w:ind w:left="60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1BE49406" w14:textId="77777777" w:rsidR="00C93B8B" w:rsidRPr="00FE67BD" w:rsidRDefault="00C93B8B" w:rsidP="006A090E">
            <w:pPr>
              <w:pStyle w:val="Bulletsintable"/>
              <w:ind w:left="60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2B0F7675" w14:textId="77777777" w:rsidR="00C93B8B" w:rsidRPr="00FE67BD" w:rsidRDefault="00C93B8B" w:rsidP="006A090E">
            <w:pPr>
              <w:pStyle w:val="Bulletsintable"/>
              <w:ind w:left="60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0B403CE6" w14:textId="77777777" w:rsidR="00C93B8B" w:rsidRPr="00FE67BD" w:rsidRDefault="00C93B8B" w:rsidP="00C96A86"/>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3A6D0797" w14:textId="77777777" w:rsidR="00C93B8B" w:rsidRPr="00FE67BD" w:rsidRDefault="00C93B8B" w:rsidP="00C96A86"/>
        </w:tc>
      </w:tr>
      <w:tr w:rsidR="00C93B8B" w14:paraId="081738A7" w14:textId="77777777" w:rsidTr="006B4842">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5184D3FE"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6FC58B91" w14:textId="77777777" w:rsidR="00C93B8B" w:rsidRDefault="00C93B8B" w:rsidP="006A090E">
            <w:pPr>
              <w:pStyle w:val="Bulletsintable"/>
              <w:ind w:left="60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088820C8" w14:textId="77777777" w:rsidR="00C93B8B" w:rsidRDefault="00C93B8B" w:rsidP="006A090E">
            <w:pPr>
              <w:pStyle w:val="Bulletsintable"/>
              <w:ind w:left="60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695E49BB" w14:textId="77777777" w:rsidR="00C93B8B" w:rsidRDefault="00C93B8B" w:rsidP="006A090E">
            <w:pPr>
              <w:pStyle w:val="Bulletsintable"/>
              <w:ind w:left="60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613F8A29" w14:textId="77777777" w:rsidR="00C93B8B" w:rsidRDefault="00C93B8B" w:rsidP="006A090E">
            <w:pPr>
              <w:pStyle w:val="Bulletsintable"/>
              <w:ind w:left="60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5DA43111" w14:textId="77777777" w:rsidR="00C93B8B" w:rsidRDefault="00C93B8B" w:rsidP="00C96A86"/>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7EFB41C6" w14:textId="77777777" w:rsidR="00C93B8B" w:rsidRDefault="00C93B8B" w:rsidP="00C96A86"/>
        </w:tc>
      </w:tr>
    </w:tbl>
    <w:p w14:paraId="77B5CD1D" w14:textId="77777777" w:rsidR="005E0CBB" w:rsidRDefault="005E0CBB">
      <w:pPr>
        <w:shd w:val="clear" w:color="auto" w:fill="auto"/>
        <w:spacing w:after="0" w:line="240" w:lineRule="auto"/>
        <w:rPr>
          <w:rFonts w:eastAsia="Arial"/>
          <w:b/>
          <w:bCs/>
          <w:sz w:val="26"/>
          <w:szCs w:val="26"/>
        </w:rPr>
      </w:pPr>
      <w:r>
        <w:rPr>
          <w:rFonts w:eastAsia="Arial"/>
        </w:rPr>
        <w:br w:type="page"/>
      </w:r>
    </w:p>
    <w:p w14:paraId="6B28AE23" w14:textId="65BF1D3C" w:rsidR="00C93B8B" w:rsidRDefault="00C93B8B" w:rsidP="00C93B8B">
      <w:pPr>
        <w:pStyle w:val="Heading3"/>
        <w:rPr>
          <w:rFonts w:eastAsia="Arial"/>
        </w:rPr>
      </w:pPr>
      <w:r>
        <w:rPr>
          <w:rFonts w:eastAsia="Arial"/>
        </w:rPr>
        <w:lastRenderedPageBreak/>
        <w:t>Diversity and inclusion</w:t>
      </w:r>
    </w:p>
    <w:p w14:paraId="63F31AA2" w14:textId="4D8DE55F" w:rsidR="006D7D32" w:rsidRPr="004F3837" w:rsidRDefault="004F3837" w:rsidP="004F3837">
      <w:pPr>
        <w:rPr>
          <w:rFonts w:eastAsia="Arial"/>
        </w:rPr>
      </w:pPr>
      <w:r w:rsidRPr="004F3837">
        <w:t>Family engagement practices are inclusive; the diversity of partners is valued, and engagement is representative of the communities served. </w:t>
      </w:r>
    </w:p>
    <w:p w14:paraId="4D6C2619" w14:textId="77777777" w:rsidR="004F3837" w:rsidRDefault="004F3837" w:rsidP="004F3837">
      <w:pPr>
        <w:pStyle w:val="Bulletsintable"/>
        <w:rPr>
          <w:lang w:eastAsia="en-US"/>
        </w:rPr>
      </w:pPr>
      <w:r>
        <w:rPr>
          <w:lang w:eastAsia="en-US"/>
        </w:rPr>
        <w:t xml:space="preserve">Families and partners reflect the diversity of the communities served.  </w:t>
      </w:r>
    </w:p>
    <w:p w14:paraId="37553B92" w14:textId="61ECEE66" w:rsidR="006D7D32" w:rsidRDefault="004F3837" w:rsidP="00725368">
      <w:pPr>
        <w:pStyle w:val="Bulletsintable"/>
        <w:rPr>
          <w:lang w:eastAsia="en-US"/>
        </w:rPr>
      </w:pPr>
      <w:r>
        <w:rPr>
          <w:lang w:eastAsia="en-US"/>
        </w:rPr>
        <w:t>All partners adopt an anti-oppressive practice (AOP) lens and actively use this approach to develop diverse and inclusive processes.</w:t>
      </w:r>
    </w:p>
    <w:p w14:paraId="5982AEB2" w14:textId="77777777" w:rsidR="005E0CBB" w:rsidRPr="006D7D32" w:rsidRDefault="005E0CBB" w:rsidP="005E0CBB">
      <w:pPr>
        <w:pStyle w:val="Bulletsintable"/>
        <w:numPr>
          <w:ilvl w:val="0"/>
          <w:numId w:val="0"/>
        </w:numPr>
        <w:ind w:left="1440"/>
        <w:rPr>
          <w:lang w:eastAsia="en-US"/>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45A3F741"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2175F4DE"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453FB35A"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37D06135"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502DFC1B" w14:textId="338D2CB2"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0F2D6716" w14:textId="5C6A6A6B"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5BD87136"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197C03A1"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4FC92D8B" w14:textId="77777777" w:rsidTr="006B4842">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3E514231"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4E6539E0"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1C6A2BAE"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301A7BDE"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030EBC55" w14:textId="77777777" w:rsidR="00C93B8B" w:rsidRPr="00FE67BD" w:rsidRDefault="00C93B8B"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675BC3B2" w14:textId="77777777" w:rsidR="00C93B8B" w:rsidRPr="00FE67BD" w:rsidRDefault="00C93B8B"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466F740F" w14:textId="77777777" w:rsidR="00C93B8B" w:rsidRPr="00FE67BD" w:rsidRDefault="00C93B8B" w:rsidP="00C96A86"/>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3CC43F9D" w14:textId="77777777" w:rsidR="00C93B8B" w:rsidRPr="00FE67BD" w:rsidRDefault="00C93B8B" w:rsidP="00C96A86"/>
        </w:tc>
      </w:tr>
      <w:tr w:rsidR="00C93B8B" w14:paraId="004CA159" w14:textId="77777777" w:rsidTr="006B4842">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73E52095"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381FF455"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3CED32A0"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72BC047B"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3204D327" w14:textId="77777777" w:rsidR="00C93B8B" w:rsidRDefault="00C93B8B" w:rsidP="006A090E">
            <w:pPr>
              <w:pStyle w:val="Bulletsintable"/>
              <w:ind w:left="51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7E254B5E" w14:textId="77777777" w:rsidR="00C93B8B" w:rsidRDefault="00C93B8B" w:rsidP="00C96A86"/>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77C94AEF" w14:textId="77777777" w:rsidR="00C93B8B" w:rsidRDefault="00C93B8B" w:rsidP="00C96A86"/>
        </w:tc>
      </w:tr>
    </w:tbl>
    <w:p w14:paraId="266A9543" w14:textId="77777777" w:rsidR="005E0CBB" w:rsidRDefault="005E0CBB" w:rsidP="00A670EA">
      <w:pPr>
        <w:pStyle w:val="Heading3"/>
        <w:rPr>
          <w:rFonts w:eastAsia="Arial"/>
        </w:rPr>
      </w:pPr>
    </w:p>
    <w:p w14:paraId="05998DC4" w14:textId="407A1453" w:rsidR="00A670EA" w:rsidRDefault="00A670EA" w:rsidP="00A670EA">
      <w:pPr>
        <w:pStyle w:val="Heading3"/>
        <w:rPr>
          <w:rFonts w:eastAsia="Arial"/>
        </w:rPr>
      </w:pPr>
      <w:r>
        <w:rPr>
          <w:rFonts w:eastAsia="Arial"/>
        </w:rPr>
        <w:t>Empowerment</w:t>
      </w:r>
    </w:p>
    <w:p w14:paraId="5D36462F" w14:textId="77777777" w:rsidR="004F3837" w:rsidRPr="004F3837" w:rsidRDefault="004F3837" w:rsidP="004F3837">
      <w:r w:rsidRPr="004F3837">
        <w:t xml:space="preserve">All partners share trusting, respectful relationships that enable family experience, </w:t>
      </w:r>
      <w:proofErr w:type="gramStart"/>
      <w:r w:rsidRPr="004F3837">
        <w:t>expertise</w:t>
      </w:r>
      <w:proofErr w:type="gramEnd"/>
      <w:r w:rsidRPr="004F3837">
        <w:t xml:space="preserve"> and perspectives to be clearly reflected in system planning and improvement efforts. </w:t>
      </w:r>
    </w:p>
    <w:p w14:paraId="0DEDBA05" w14:textId="43AB6162" w:rsidR="00A670EA" w:rsidRDefault="004F3837" w:rsidP="004F3837">
      <w:pPr>
        <w:pStyle w:val="Bulletsintable"/>
        <w:rPr>
          <w:rStyle w:val="eop"/>
        </w:rPr>
      </w:pPr>
      <w:r w:rsidRPr="004F3837">
        <w:rPr>
          <w:rStyle w:val="normaltextrun"/>
        </w:rPr>
        <w:t>Family perspective and expertise is embedded in system planning efforts.</w:t>
      </w:r>
      <w:r w:rsidRPr="004F3837">
        <w:rPr>
          <w:rStyle w:val="eop"/>
        </w:rPr>
        <w:t> </w:t>
      </w:r>
    </w:p>
    <w:p w14:paraId="20C3D73A" w14:textId="77777777" w:rsidR="00082A73" w:rsidRPr="004F3837" w:rsidRDefault="00082A73" w:rsidP="00082A73">
      <w:pPr>
        <w:pStyle w:val="Bulletsintable"/>
        <w:numPr>
          <w:ilvl w:val="0"/>
          <w:numId w:val="0"/>
        </w:numPr>
        <w:ind w:left="1440"/>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A670EA" w:rsidRPr="00FE67BD" w14:paraId="298A0FB4"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276A4FE2"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34875E5B"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483B86F3"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2EB4F377"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6EECF83D"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13FC3E77"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4EF509E9"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A670EA" w:rsidRPr="00FE67BD" w14:paraId="2DBDE1AF" w14:textId="77777777" w:rsidTr="006B4842">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308940FC" w14:textId="77777777" w:rsidR="00A670EA" w:rsidRPr="00FE67BD"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1C8EE029" w14:textId="77777777" w:rsidR="00A670EA" w:rsidRPr="00FE67BD"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303A4BDA" w14:textId="77777777" w:rsidR="00A670EA" w:rsidRPr="00FE67BD" w:rsidRDefault="00A670EA"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477CC48F" w14:textId="77777777" w:rsidR="00A670EA" w:rsidRPr="00FE67BD" w:rsidRDefault="00A670EA"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188D7E0A" w14:textId="77777777" w:rsidR="00A670EA" w:rsidRPr="00FE67BD" w:rsidRDefault="00A670EA"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0729022E" w14:textId="77777777" w:rsidR="00A670EA" w:rsidRPr="00FE67BD" w:rsidRDefault="00A670EA"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4B454932" w14:textId="77777777" w:rsidR="00A670EA" w:rsidRPr="00FE67BD" w:rsidRDefault="00A670EA" w:rsidP="00C96A86"/>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3C15DCA1" w14:textId="77777777" w:rsidR="00A670EA" w:rsidRPr="00FE67BD" w:rsidRDefault="00A670EA" w:rsidP="00C96A86"/>
        </w:tc>
      </w:tr>
      <w:tr w:rsidR="00A670EA" w14:paraId="4583D7C9" w14:textId="77777777" w:rsidTr="006B4842">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6887BE34" w14:textId="77777777" w:rsidR="00A670EA"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3A98C39B" w14:textId="77777777" w:rsidR="00A670EA" w:rsidRDefault="00A670EA"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1194EEAC" w14:textId="77777777" w:rsidR="00A670EA" w:rsidRDefault="00A670EA"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1994FC67" w14:textId="77777777" w:rsidR="00A670EA" w:rsidRDefault="00A670EA"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03A3AC93" w14:textId="77777777" w:rsidR="00A670EA" w:rsidRDefault="00A670EA" w:rsidP="006A090E">
            <w:pPr>
              <w:pStyle w:val="Bulletsintable"/>
              <w:ind w:left="51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39203CE0" w14:textId="77777777" w:rsidR="00A670EA" w:rsidRDefault="00A670EA" w:rsidP="00C96A86"/>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24CC1D11" w14:textId="77777777" w:rsidR="00A670EA" w:rsidRDefault="00A670EA" w:rsidP="00C96A86"/>
        </w:tc>
      </w:tr>
    </w:tbl>
    <w:p w14:paraId="105D3A9C" w14:textId="4770A19D" w:rsidR="00082A73" w:rsidRDefault="00082A73">
      <w:pPr>
        <w:shd w:val="clear" w:color="auto" w:fill="auto"/>
        <w:spacing w:after="0" w:line="240" w:lineRule="auto"/>
        <w:rPr>
          <w:rFonts w:eastAsia="Arial"/>
          <w:b/>
          <w:bCs/>
          <w:sz w:val="26"/>
          <w:szCs w:val="26"/>
        </w:rPr>
      </w:pPr>
      <w:r>
        <w:rPr>
          <w:rFonts w:eastAsia="Arial"/>
        </w:rPr>
        <w:br w:type="page"/>
      </w:r>
    </w:p>
    <w:p w14:paraId="2CDC7BCE" w14:textId="2AF1913A" w:rsidR="00C93B8B" w:rsidRDefault="00C93B8B" w:rsidP="00C93B8B">
      <w:pPr>
        <w:pStyle w:val="Heading3"/>
        <w:rPr>
          <w:rFonts w:eastAsia="Arial"/>
        </w:rPr>
      </w:pPr>
      <w:r>
        <w:rPr>
          <w:rFonts w:eastAsia="Arial"/>
        </w:rPr>
        <w:lastRenderedPageBreak/>
        <w:t>Ongoing learning</w:t>
      </w:r>
    </w:p>
    <w:p w14:paraId="2F239FCE" w14:textId="77777777" w:rsidR="004F3837" w:rsidRPr="004F3837" w:rsidRDefault="004F3837" w:rsidP="004F3837">
      <w:pPr>
        <w:rPr>
          <w:rFonts w:eastAsia="Arial"/>
        </w:rPr>
      </w:pPr>
      <w:r w:rsidRPr="004F3837">
        <w:t>All partners, including families, have a shared understanding of the philosophy and practice of family engagement and have accessible, ongoing learning opportunities. </w:t>
      </w:r>
    </w:p>
    <w:p w14:paraId="2D8CEBF4" w14:textId="5C3C9100" w:rsidR="004F3837" w:rsidRPr="006A2EEF" w:rsidRDefault="004F3837" w:rsidP="004F3837">
      <w:pPr>
        <w:pStyle w:val="Bulletsintable"/>
        <w:rPr>
          <w:rStyle w:val="normaltextrun"/>
        </w:rPr>
      </w:pPr>
      <w:r w:rsidRPr="006A2EEF">
        <w:rPr>
          <w:rStyle w:val="normaltextrun"/>
        </w:rPr>
        <w:t>All partners are well</w:t>
      </w:r>
      <w:r w:rsidR="00D35C1F">
        <w:rPr>
          <w:rStyle w:val="normaltextrun"/>
        </w:rPr>
        <w:t xml:space="preserve"> </w:t>
      </w:r>
      <w:r w:rsidRPr="006A2EEF">
        <w:rPr>
          <w:rStyle w:val="normaltextrun"/>
        </w:rPr>
        <w:t>prepared to participate in all activities and processes, including decision</w:t>
      </w:r>
      <w:r w:rsidR="001B4400">
        <w:rPr>
          <w:rStyle w:val="normaltextrun"/>
        </w:rPr>
        <w:t>-</w:t>
      </w:r>
      <w:r w:rsidRPr="006A2EEF">
        <w:rPr>
          <w:rStyle w:val="normaltextrun"/>
        </w:rPr>
        <w:t>making. Namely, they are aware of, and knowledgeable about, family engagement policies and practices and other relevant topics. </w:t>
      </w:r>
    </w:p>
    <w:p w14:paraId="1244AA3D" w14:textId="639E32A9" w:rsidR="004F3837" w:rsidRDefault="004F3837" w:rsidP="004F3837">
      <w:pPr>
        <w:pStyle w:val="Bulletsintable"/>
        <w:rPr>
          <w:rStyle w:val="normaltextrun"/>
        </w:rPr>
      </w:pPr>
      <w:r w:rsidRPr="006A2EEF">
        <w:rPr>
          <w:rStyle w:val="normaltextrun"/>
        </w:rPr>
        <w:t xml:space="preserve">Families inform the environment, </w:t>
      </w:r>
      <w:proofErr w:type="gramStart"/>
      <w:r w:rsidRPr="006A2EEF">
        <w:rPr>
          <w:rStyle w:val="normaltextrun"/>
        </w:rPr>
        <w:t>format</w:t>
      </w:r>
      <w:proofErr w:type="gramEnd"/>
      <w:r w:rsidRPr="006A2EEF">
        <w:rPr>
          <w:rStyle w:val="normaltextrun"/>
        </w:rPr>
        <w:t xml:space="preserve"> and content of learning opportunities to ensure that such opportunities best facilitate their ongoing growth and learning. </w:t>
      </w:r>
    </w:p>
    <w:p w14:paraId="470A5BE1" w14:textId="77777777" w:rsidR="00082A73" w:rsidRPr="006A2EEF" w:rsidRDefault="00082A73" w:rsidP="00082A73">
      <w:pPr>
        <w:pStyle w:val="Bulletsintable"/>
        <w:numPr>
          <w:ilvl w:val="0"/>
          <w:numId w:val="0"/>
        </w:numPr>
        <w:ind w:left="1440"/>
        <w:rPr>
          <w:rStyle w:val="normaltextrun"/>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0599623C"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1FFFADE1"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2EBE541A"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56AD283C"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4BED67E1" w14:textId="69CA82A9"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8" w:space="0" w:color="FFFFFF" w:themeColor="background1"/>
            </w:tcBorders>
            <w:shd w:val="clear" w:color="auto" w:fill="424242"/>
            <w:vAlign w:val="center"/>
          </w:tcPr>
          <w:p w14:paraId="6DB6F3A9" w14:textId="6B825848"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8" w:space="0" w:color="FFFFFF" w:themeColor="background1"/>
              <w:bottom w:val="single" w:sz="4" w:space="0" w:color="7F7F7F" w:themeColor="text1" w:themeTint="80"/>
              <w:right w:val="single" w:sz="8" w:space="0" w:color="FFFFFF" w:themeColor="background1"/>
            </w:tcBorders>
            <w:shd w:val="clear" w:color="auto" w:fill="424242"/>
            <w:vAlign w:val="center"/>
          </w:tcPr>
          <w:p w14:paraId="1EAE7AD4"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8" w:space="0" w:color="FFFFFF" w:themeColor="background1"/>
              <w:bottom w:val="single" w:sz="4" w:space="0" w:color="7F7F7F" w:themeColor="text1" w:themeTint="80"/>
              <w:right w:val="single" w:sz="8" w:space="0" w:color="424242"/>
            </w:tcBorders>
            <w:shd w:val="clear" w:color="auto" w:fill="424242"/>
            <w:vAlign w:val="center"/>
          </w:tcPr>
          <w:p w14:paraId="26AAE82A"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0F89E3DC" w14:textId="77777777" w:rsidTr="006B4842">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685A5C81"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6D9BB05B"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08C977B1"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340172AE"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36994B96" w14:textId="77777777" w:rsidR="00C93B8B" w:rsidRPr="00FE67BD" w:rsidRDefault="00C93B8B"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31F5932F" w14:textId="77777777" w:rsidR="00C93B8B" w:rsidRPr="00FE67BD" w:rsidRDefault="00C93B8B"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1C35CF" w14:textId="77777777" w:rsidR="00C93B8B" w:rsidRPr="00FE67BD" w:rsidRDefault="00C93B8B" w:rsidP="00C96A86"/>
        </w:tc>
        <w:tc>
          <w:tcPr>
            <w:tcW w:w="1710"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164927D5" w14:textId="77777777" w:rsidR="00C93B8B" w:rsidRPr="00FE67BD" w:rsidRDefault="00C93B8B" w:rsidP="00C96A86"/>
        </w:tc>
      </w:tr>
      <w:tr w:rsidR="00C93B8B" w14:paraId="1C5864E5" w14:textId="77777777" w:rsidTr="006B4842">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37F71B5B"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1DE140E3"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6582FB3C"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6CED2488"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609F5949" w14:textId="77777777" w:rsidR="00C93B8B" w:rsidRDefault="00C93B8B" w:rsidP="006A090E">
            <w:pPr>
              <w:pStyle w:val="Bulletsintable"/>
              <w:ind w:left="512"/>
            </w:pP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1244D" w14:textId="77777777" w:rsidR="00C93B8B" w:rsidRDefault="00C93B8B" w:rsidP="00C96A86"/>
        </w:tc>
        <w:tc>
          <w:tcPr>
            <w:tcW w:w="1710"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tcPr>
          <w:p w14:paraId="644A958E" w14:textId="77777777" w:rsidR="00C93B8B" w:rsidRDefault="00C93B8B" w:rsidP="00C96A86"/>
        </w:tc>
      </w:tr>
    </w:tbl>
    <w:p w14:paraId="362BFC35" w14:textId="77777777" w:rsidR="00082A73" w:rsidRDefault="00082A73" w:rsidP="00A670EA">
      <w:pPr>
        <w:pStyle w:val="Heading3"/>
        <w:rPr>
          <w:rFonts w:eastAsia="Arial"/>
        </w:rPr>
      </w:pPr>
    </w:p>
    <w:p w14:paraId="7E6AA9FD" w14:textId="7373A273" w:rsidR="00A670EA" w:rsidRDefault="00A670EA" w:rsidP="00A670EA">
      <w:pPr>
        <w:pStyle w:val="Heading3"/>
        <w:rPr>
          <w:rFonts w:eastAsia="Arial"/>
        </w:rPr>
      </w:pPr>
      <w:r>
        <w:rPr>
          <w:rFonts w:eastAsia="Arial"/>
        </w:rPr>
        <w:t>Partnership</w:t>
      </w:r>
    </w:p>
    <w:p w14:paraId="533C616A" w14:textId="77777777" w:rsidR="004F3837" w:rsidRPr="004F3837" w:rsidRDefault="004F3837" w:rsidP="004F3837">
      <w:r w:rsidRPr="004F3837">
        <w:t>Families are essential partners, collaborating in decision-making processes. </w:t>
      </w:r>
    </w:p>
    <w:p w14:paraId="457FDE92" w14:textId="1A938E09" w:rsidR="004F3837" w:rsidRPr="006A2EEF" w:rsidRDefault="004F3837" w:rsidP="004F3837">
      <w:pPr>
        <w:pStyle w:val="Bulletsintable"/>
        <w:rPr>
          <w:rStyle w:val="normaltextrun"/>
        </w:rPr>
      </w:pPr>
      <w:r w:rsidRPr="006A2EEF">
        <w:rPr>
          <w:rStyle w:val="normaltextrun"/>
        </w:rPr>
        <w:t>Families</w:t>
      </w:r>
      <w:r w:rsidR="001B4400">
        <w:rPr>
          <w:rStyle w:val="normaltextrun"/>
        </w:rPr>
        <w:t xml:space="preserve"> </w:t>
      </w:r>
      <w:r w:rsidRPr="006A2EEF">
        <w:rPr>
          <w:rStyle w:val="normaltextrun"/>
        </w:rPr>
        <w:t>and partners build and maintain mutually beneficial trust-based relationships that are evident in their interactions. All partners acknowledge differences in power and position and strive to challenge the processes and habits that uphold these differences.   </w:t>
      </w:r>
    </w:p>
    <w:p w14:paraId="558A6D64" w14:textId="77777777" w:rsidR="004F3837" w:rsidRPr="006A2EEF" w:rsidRDefault="004F3837" w:rsidP="004F3837">
      <w:pPr>
        <w:pStyle w:val="Bulletsintable"/>
        <w:rPr>
          <w:rStyle w:val="normaltextrun"/>
        </w:rPr>
      </w:pPr>
      <w:r w:rsidRPr="006A2EEF">
        <w:rPr>
          <w:rStyle w:val="normaltextrun"/>
        </w:rPr>
        <w:t>Families are actively engaged in decision-making roles. </w:t>
      </w:r>
    </w:p>
    <w:p w14:paraId="4FFE5C44" w14:textId="50773C6B" w:rsidR="00A670EA" w:rsidRDefault="004F3837" w:rsidP="004F3837">
      <w:pPr>
        <w:pStyle w:val="Bulletsintable"/>
        <w:rPr>
          <w:rStyle w:val="normaltextrun"/>
        </w:rPr>
      </w:pPr>
      <w:r w:rsidRPr="006A2EEF">
        <w:rPr>
          <w:rStyle w:val="normaltextrun"/>
        </w:rPr>
        <w:t>All partners work together to establish clear expectations about what family partnership looks like at all levels of decision</w:t>
      </w:r>
      <w:r w:rsidR="00D369B8">
        <w:rPr>
          <w:rStyle w:val="normaltextrun"/>
        </w:rPr>
        <w:t>-</w:t>
      </w:r>
      <w:r w:rsidRPr="006A2EEF">
        <w:rPr>
          <w:rStyle w:val="normaltextrun"/>
        </w:rPr>
        <w:t>making. </w:t>
      </w:r>
    </w:p>
    <w:p w14:paraId="0955B36F" w14:textId="77777777" w:rsidR="00082A73" w:rsidRPr="006A2EEF" w:rsidRDefault="00082A73" w:rsidP="00082A73">
      <w:pPr>
        <w:pStyle w:val="Bulletsintable"/>
        <w:numPr>
          <w:ilvl w:val="0"/>
          <w:numId w:val="0"/>
        </w:numPr>
        <w:ind w:left="1440"/>
        <w:rPr>
          <w:rStyle w:val="normaltextrun"/>
        </w:rPr>
      </w:pP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A670EA" w:rsidRPr="00FE67BD" w14:paraId="4C39E34F"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18C71961"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29256918"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1B3D82CE"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21CFDE72"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4" w:space="0" w:color="FFFFFF" w:themeColor="background1"/>
            </w:tcBorders>
            <w:shd w:val="clear" w:color="auto" w:fill="424242"/>
            <w:vAlign w:val="center"/>
          </w:tcPr>
          <w:p w14:paraId="3E958B70"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4" w:space="0" w:color="FFFFFF" w:themeColor="background1"/>
              <w:bottom w:val="single" w:sz="4" w:space="0" w:color="7F7F7F" w:themeColor="text1" w:themeTint="80"/>
              <w:right w:val="single" w:sz="4" w:space="0" w:color="FFFFFF" w:themeColor="background1"/>
            </w:tcBorders>
            <w:shd w:val="clear" w:color="auto" w:fill="424242"/>
            <w:vAlign w:val="center"/>
          </w:tcPr>
          <w:p w14:paraId="0A13213B"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4" w:space="0" w:color="FFFFFF" w:themeColor="background1"/>
              <w:bottom w:val="single" w:sz="4" w:space="0" w:color="7F7F7F" w:themeColor="text1" w:themeTint="80"/>
              <w:right w:val="single" w:sz="8" w:space="0" w:color="424242"/>
            </w:tcBorders>
            <w:shd w:val="clear" w:color="auto" w:fill="424242"/>
            <w:vAlign w:val="center"/>
          </w:tcPr>
          <w:p w14:paraId="1AEE8A3C" w14:textId="77777777" w:rsidR="00A670EA" w:rsidRPr="00FE67BD" w:rsidRDefault="00A670EA" w:rsidP="00C96A86">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A670EA" w:rsidRPr="00FE67BD" w14:paraId="540AFB98" w14:textId="77777777" w:rsidTr="006B4842">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E3E3E3"/>
            <w:vAlign w:val="center"/>
          </w:tcPr>
          <w:p w14:paraId="63D21A6D" w14:textId="77777777" w:rsidR="00A670EA" w:rsidRPr="00FE67BD"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0E4CA171" w14:textId="77777777" w:rsidR="00A670EA" w:rsidRPr="00FE67BD"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DA175C" w14:textId="77777777" w:rsidR="00A670EA" w:rsidRPr="00FE67BD" w:rsidRDefault="00A670EA" w:rsidP="006A090E">
            <w:pPr>
              <w:pStyle w:val="Bulletsintable"/>
              <w:ind w:left="602"/>
              <w:rPr>
                <w:lang w:eastAsia="zh-CN"/>
              </w:rPr>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BEFDD0" w14:textId="77777777" w:rsidR="00A670EA" w:rsidRPr="00FE67BD" w:rsidRDefault="00A670EA" w:rsidP="006A090E">
            <w:pPr>
              <w:pStyle w:val="Bulletsintable"/>
              <w:ind w:left="602"/>
              <w:rPr>
                <w:lang w:eastAsia="zh-CN"/>
              </w:rPr>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1BE2CA" w14:textId="77777777" w:rsidR="00A670EA" w:rsidRPr="00FE67BD" w:rsidRDefault="00A670EA" w:rsidP="006A090E">
            <w:pPr>
              <w:pStyle w:val="Bulletsintable"/>
              <w:ind w:left="602"/>
            </w:pPr>
            <w:r w:rsidRPr="00FE67BD">
              <w:t xml:space="preserve"> </w:t>
            </w: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82B24" w14:textId="77777777" w:rsidR="00A670EA" w:rsidRPr="00FE67BD" w:rsidRDefault="00A670EA" w:rsidP="006A090E">
            <w:pPr>
              <w:pStyle w:val="Bulletsintable"/>
              <w:ind w:left="602"/>
              <w:rPr>
                <w:color w:val="424242"/>
                <w:sz w:val="20"/>
                <w:szCs w:val="20"/>
                <w:lang w:eastAsia="zh-CN"/>
              </w:rPr>
            </w:pP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AFBA9B2" w14:textId="77777777" w:rsidR="00A670EA" w:rsidRPr="00FE67BD" w:rsidRDefault="00A670EA" w:rsidP="00C96A86"/>
        </w:tc>
        <w:tc>
          <w:tcPr>
            <w:tcW w:w="17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A9CC2E" w14:textId="77777777" w:rsidR="00A670EA" w:rsidRPr="00FE67BD" w:rsidRDefault="00A670EA" w:rsidP="00C96A86"/>
        </w:tc>
      </w:tr>
      <w:tr w:rsidR="00A670EA" w14:paraId="77520BF1" w14:textId="77777777" w:rsidTr="006B4842">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E3E3E3"/>
            <w:vAlign w:val="center"/>
          </w:tcPr>
          <w:p w14:paraId="4462CBDD" w14:textId="77777777" w:rsidR="00A670EA" w:rsidRDefault="00A670EA"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33A85E" w14:textId="77777777" w:rsidR="00A670EA" w:rsidRDefault="00A670EA" w:rsidP="006A090E">
            <w:pPr>
              <w:pStyle w:val="Bulletsintable"/>
              <w:ind w:left="602"/>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1CED1C6" w14:textId="77777777" w:rsidR="00A670EA" w:rsidRDefault="00A670EA" w:rsidP="006A090E">
            <w:pPr>
              <w:pStyle w:val="Bulletsintable"/>
              <w:ind w:left="602"/>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652788A" w14:textId="77777777" w:rsidR="00A670EA" w:rsidRDefault="00A670EA" w:rsidP="006A090E">
            <w:pPr>
              <w:pStyle w:val="Bulletsintable"/>
              <w:ind w:left="602"/>
            </w:pPr>
          </w:p>
        </w:tc>
        <w:tc>
          <w:tcPr>
            <w:tcW w:w="2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E71748" w14:textId="77777777" w:rsidR="00A670EA" w:rsidRDefault="00A670EA" w:rsidP="006A090E">
            <w:pPr>
              <w:pStyle w:val="Bulletsintable"/>
              <w:ind w:left="602"/>
            </w:pP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74F422" w14:textId="77777777" w:rsidR="00A670EA" w:rsidRDefault="00A670EA" w:rsidP="00C96A86"/>
        </w:tc>
        <w:tc>
          <w:tcPr>
            <w:tcW w:w="17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1C68110" w14:textId="77777777" w:rsidR="00A670EA" w:rsidRDefault="00A670EA" w:rsidP="00C96A86"/>
        </w:tc>
      </w:tr>
    </w:tbl>
    <w:p w14:paraId="2102D2D6" w14:textId="15E59A30" w:rsidR="00C93B8B" w:rsidRDefault="00C93B8B" w:rsidP="00C93B8B">
      <w:pPr>
        <w:pStyle w:val="Heading3"/>
        <w:rPr>
          <w:rFonts w:eastAsia="Arial"/>
        </w:rPr>
      </w:pPr>
      <w:r>
        <w:rPr>
          <w:rFonts w:eastAsia="Arial"/>
        </w:rPr>
        <w:lastRenderedPageBreak/>
        <w:t>Research and evaluation</w:t>
      </w:r>
    </w:p>
    <w:p w14:paraId="1BA403EB" w14:textId="77777777" w:rsidR="004F3837" w:rsidRPr="004F3837" w:rsidRDefault="004F3837" w:rsidP="004F3837">
      <w:r w:rsidRPr="004F3837">
        <w:t>Families and partners jointly research, evaluate and make ongoing quality improvements in all aspects of system planning. </w:t>
      </w:r>
    </w:p>
    <w:p w14:paraId="0D331D91" w14:textId="77777777" w:rsidR="004F3837" w:rsidRPr="006A2EEF" w:rsidRDefault="004F3837" w:rsidP="004F3837">
      <w:pPr>
        <w:pStyle w:val="Bulletsintable"/>
        <w:rPr>
          <w:rStyle w:val="normaltextrun"/>
        </w:rPr>
      </w:pPr>
      <w:r w:rsidRPr="006A2EEF">
        <w:rPr>
          <w:rStyle w:val="normaltextrun"/>
        </w:rPr>
        <w:t xml:space="preserve">Families are co-developers and co-evaluators of research and evaluation processes (e.g. design, implementation, analysis, </w:t>
      </w:r>
      <w:proofErr w:type="gramStart"/>
      <w:r w:rsidRPr="006A2EEF">
        <w:rPr>
          <w:rStyle w:val="normaltextrun"/>
        </w:rPr>
        <w:t>dissemination</w:t>
      </w:r>
      <w:proofErr w:type="gramEnd"/>
      <w:r w:rsidRPr="006A2EEF">
        <w:rPr>
          <w:rStyle w:val="normaltextrun"/>
        </w:rPr>
        <w:t xml:space="preserve"> and mobilization).   </w:t>
      </w:r>
    </w:p>
    <w:p w14:paraId="7D01FC05" w14:textId="77777777" w:rsidR="004F3837" w:rsidRPr="006A2EEF" w:rsidRDefault="004F3837" w:rsidP="004F3837">
      <w:pPr>
        <w:pStyle w:val="Bulletsintable"/>
        <w:rPr>
          <w:rStyle w:val="normaltextrun"/>
        </w:rPr>
      </w:pPr>
      <w:r w:rsidRPr="006A2EEF">
        <w:rPr>
          <w:rStyle w:val="normaltextrun"/>
        </w:rPr>
        <w:t>Families actively contribute to ongoing improvements to engagement activities or processes. </w:t>
      </w:r>
    </w:p>
    <w:tbl>
      <w:tblPr>
        <w:tblStyle w:val="TableGrid1"/>
        <w:tblW w:w="17000" w:type="dxa"/>
        <w:tblCellMar>
          <w:left w:w="115" w:type="dxa"/>
          <w:right w:w="115" w:type="dxa"/>
        </w:tblCellMar>
        <w:tblLook w:val="04A0" w:firstRow="1" w:lastRow="0" w:firstColumn="1" w:lastColumn="0" w:noHBand="0" w:noVBand="1"/>
      </w:tblPr>
      <w:tblGrid>
        <w:gridCol w:w="2788"/>
        <w:gridCol w:w="2788"/>
        <w:gridCol w:w="2788"/>
        <w:gridCol w:w="2788"/>
        <w:gridCol w:w="2788"/>
        <w:gridCol w:w="1350"/>
        <w:gridCol w:w="1710"/>
      </w:tblGrid>
      <w:tr w:rsidR="00C93B8B" w:rsidRPr="00FE67BD" w14:paraId="44B6F0C2" w14:textId="77777777" w:rsidTr="006B4842">
        <w:trPr>
          <w:trHeight w:val="738"/>
        </w:trPr>
        <w:tc>
          <w:tcPr>
            <w:tcW w:w="2788" w:type="dxa"/>
            <w:tcBorders>
              <w:top w:val="nil"/>
              <w:left w:val="single" w:sz="8" w:space="0" w:color="424242"/>
              <w:bottom w:val="single" w:sz="4" w:space="0" w:color="7F7F7F" w:themeColor="text1" w:themeTint="80"/>
              <w:right w:val="single" w:sz="8" w:space="0" w:color="FFFFFF"/>
            </w:tcBorders>
            <w:shd w:val="clear" w:color="auto" w:fill="424242"/>
            <w:vAlign w:val="center"/>
          </w:tcPr>
          <w:p w14:paraId="14585C73"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Outcome</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1CDF5317"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Activities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3E834C62"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sidRPr="00FE67BD">
              <w:rPr>
                <w:rFonts w:eastAsiaTheme="minorHAnsi"/>
                <w:color w:val="FFFFFF" w:themeColor="background1"/>
                <w:sz w:val="24"/>
                <w:szCs w:val="24"/>
              </w:rPr>
              <w:t>Inputs</w:t>
            </w:r>
          </w:p>
        </w:tc>
        <w:tc>
          <w:tcPr>
            <w:tcW w:w="2788" w:type="dxa"/>
            <w:tcBorders>
              <w:top w:val="nil"/>
              <w:left w:val="single" w:sz="8" w:space="0" w:color="FFFFFF"/>
              <w:bottom w:val="single" w:sz="4" w:space="0" w:color="7F7F7F" w:themeColor="text1" w:themeTint="80"/>
              <w:right w:val="single" w:sz="8" w:space="0" w:color="FFFFFF"/>
            </w:tcBorders>
            <w:shd w:val="clear" w:color="auto" w:fill="424242"/>
            <w:vAlign w:val="center"/>
          </w:tcPr>
          <w:p w14:paraId="4E1619D3" w14:textId="51753F13"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Related projects</w:t>
            </w:r>
          </w:p>
        </w:tc>
        <w:tc>
          <w:tcPr>
            <w:tcW w:w="2788" w:type="dxa"/>
            <w:tcBorders>
              <w:top w:val="nil"/>
              <w:left w:val="single" w:sz="8" w:space="0" w:color="FFFFFF"/>
              <w:bottom w:val="single" w:sz="4" w:space="0" w:color="7F7F7F" w:themeColor="text1" w:themeTint="80"/>
              <w:right w:val="single" w:sz="4" w:space="0" w:color="FFFFFF" w:themeColor="background1"/>
            </w:tcBorders>
            <w:shd w:val="clear" w:color="auto" w:fill="424242"/>
            <w:vAlign w:val="center"/>
          </w:tcPr>
          <w:p w14:paraId="40E9A5C5" w14:textId="4C65DD42"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Expected outputs</w:t>
            </w:r>
          </w:p>
        </w:tc>
        <w:tc>
          <w:tcPr>
            <w:tcW w:w="1350" w:type="dxa"/>
            <w:tcBorders>
              <w:top w:val="nil"/>
              <w:left w:val="single" w:sz="4" w:space="0" w:color="FFFFFF" w:themeColor="background1"/>
              <w:bottom w:val="single" w:sz="4" w:space="0" w:color="7F7F7F" w:themeColor="text1" w:themeTint="80"/>
              <w:right w:val="single" w:sz="4" w:space="0" w:color="FFFFFF" w:themeColor="background1"/>
            </w:tcBorders>
            <w:shd w:val="clear" w:color="auto" w:fill="424242"/>
            <w:vAlign w:val="center"/>
          </w:tcPr>
          <w:p w14:paraId="5E89428B"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Timeline</w:t>
            </w:r>
          </w:p>
        </w:tc>
        <w:tc>
          <w:tcPr>
            <w:tcW w:w="1710" w:type="dxa"/>
            <w:tcBorders>
              <w:top w:val="nil"/>
              <w:left w:val="single" w:sz="4" w:space="0" w:color="FFFFFF" w:themeColor="background1"/>
              <w:bottom w:val="single" w:sz="4" w:space="0" w:color="7F7F7F" w:themeColor="text1" w:themeTint="80"/>
              <w:right w:val="single" w:sz="8" w:space="0" w:color="424242"/>
            </w:tcBorders>
            <w:shd w:val="clear" w:color="auto" w:fill="424242"/>
            <w:vAlign w:val="center"/>
          </w:tcPr>
          <w:p w14:paraId="52CAAF61" w14:textId="77777777" w:rsidR="00C93B8B" w:rsidRPr="00FE67BD" w:rsidRDefault="00C93B8B" w:rsidP="00C93B8B">
            <w:pPr>
              <w:shd w:val="clear" w:color="auto" w:fill="auto"/>
              <w:spacing w:after="0"/>
              <w:ind w:left="57"/>
              <w:jc w:val="center"/>
              <w:rPr>
                <w:rFonts w:eastAsiaTheme="minorHAnsi"/>
                <w:color w:val="FFFFFF" w:themeColor="background1"/>
                <w:sz w:val="24"/>
                <w:szCs w:val="24"/>
              </w:rPr>
            </w:pPr>
            <w:r>
              <w:rPr>
                <w:rFonts w:eastAsiaTheme="minorHAnsi"/>
                <w:color w:val="FFFFFF" w:themeColor="background1"/>
                <w:sz w:val="24"/>
                <w:szCs w:val="24"/>
              </w:rPr>
              <w:t>Lead</w:t>
            </w:r>
          </w:p>
        </w:tc>
      </w:tr>
      <w:tr w:rsidR="00C93B8B" w:rsidRPr="00FE67BD" w14:paraId="0176A6B1" w14:textId="77777777" w:rsidTr="006B4842">
        <w:tc>
          <w:tcPr>
            <w:tcW w:w="2788" w:type="dxa"/>
            <w:tcBorders>
              <w:top w:val="single" w:sz="4" w:space="0" w:color="7F7F7F" w:themeColor="text1" w:themeTint="80"/>
              <w:left w:val="single" w:sz="4" w:space="0" w:color="7F7F7F" w:themeColor="text1" w:themeTint="80"/>
              <w:bottom w:val="single" w:sz="8" w:space="0" w:color="FFFFFF"/>
              <w:right w:val="single" w:sz="4" w:space="0" w:color="E3E3E3"/>
            </w:tcBorders>
            <w:shd w:val="clear" w:color="auto" w:fill="E3E3E3"/>
            <w:vAlign w:val="center"/>
          </w:tcPr>
          <w:p w14:paraId="393F181F"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p w14:paraId="448D2857" w14:textId="77777777" w:rsidR="00C93B8B" w:rsidRPr="00FE67BD"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szCs w:val="20"/>
                <w:lang w:eastAsia="zh-CN"/>
              </w:rPr>
            </w:pPr>
          </w:p>
        </w:tc>
        <w:tc>
          <w:tcPr>
            <w:tcW w:w="2788" w:type="dxa"/>
            <w:tcBorders>
              <w:top w:val="single" w:sz="4" w:space="0" w:color="7F7F7F" w:themeColor="text1" w:themeTint="80"/>
              <w:left w:val="single" w:sz="4" w:space="0" w:color="E3E3E3"/>
              <w:bottom w:val="single" w:sz="4" w:space="0" w:color="auto"/>
              <w:right w:val="single" w:sz="4" w:space="0" w:color="auto"/>
            </w:tcBorders>
          </w:tcPr>
          <w:p w14:paraId="76516B97"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2C9985D4" w14:textId="77777777" w:rsidR="00C93B8B" w:rsidRPr="00FE67BD" w:rsidRDefault="00C93B8B" w:rsidP="006A090E">
            <w:pPr>
              <w:pStyle w:val="Bulletsintable"/>
              <w:ind w:left="512"/>
              <w:rPr>
                <w:lang w:eastAsia="zh-CN"/>
              </w:rPr>
            </w:pPr>
          </w:p>
        </w:tc>
        <w:tc>
          <w:tcPr>
            <w:tcW w:w="2788" w:type="dxa"/>
            <w:tcBorders>
              <w:top w:val="single" w:sz="4" w:space="0" w:color="7F7F7F" w:themeColor="text1" w:themeTint="80"/>
              <w:left w:val="single" w:sz="4" w:space="0" w:color="auto"/>
              <w:bottom w:val="single" w:sz="4" w:space="0" w:color="auto"/>
              <w:right w:val="single" w:sz="4" w:space="0" w:color="auto"/>
            </w:tcBorders>
          </w:tcPr>
          <w:p w14:paraId="18AFE72A" w14:textId="77777777" w:rsidR="00C93B8B" w:rsidRPr="00FE67BD" w:rsidRDefault="00C93B8B" w:rsidP="006A090E">
            <w:pPr>
              <w:pStyle w:val="Bulletsintable"/>
              <w:ind w:left="512"/>
            </w:pPr>
            <w:r w:rsidRPr="00FE67BD">
              <w:t xml:space="preserve"> </w:t>
            </w:r>
          </w:p>
        </w:tc>
        <w:tc>
          <w:tcPr>
            <w:tcW w:w="2788" w:type="dxa"/>
            <w:tcBorders>
              <w:top w:val="single" w:sz="4" w:space="0" w:color="7F7F7F" w:themeColor="text1" w:themeTint="80"/>
              <w:left w:val="single" w:sz="4" w:space="0" w:color="auto"/>
              <w:bottom w:val="single" w:sz="4" w:space="0" w:color="auto"/>
              <w:right w:val="single" w:sz="4" w:space="0" w:color="auto"/>
            </w:tcBorders>
          </w:tcPr>
          <w:p w14:paraId="2F44053C" w14:textId="77777777" w:rsidR="00C93B8B" w:rsidRPr="00FE67BD" w:rsidRDefault="00C93B8B" w:rsidP="006A090E">
            <w:pPr>
              <w:pStyle w:val="Bulletsintable"/>
              <w:ind w:left="512"/>
              <w:rPr>
                <w:color w:val="424242"/>
                <w:sz w:val="20"/>
                <w:szCs w:val="20"/>
                <w:lang w:eastAsia="zh-CN"/>
              </w:rPr>
            </w:pPr>
          </w:p>
        </w:tc>
        <w:tc>
          <w:tcPr>
            <w:tcW w:w="1350" w:type="dxa"/>
            <w:tcBorders>
              <w:top w:val="single" w:sz="4" w:space="0" w:color="7F7F7F" w:themeColor="text1" w:themeTint="80"/>
              <w:left w:val="single" w:sz="4" w:space="0" w:color="auto"/>
              <w:bottom w:val="single" w:sz="4" w:space="0" w:color="auto"/>
              <w:right w:val="single" w:sz="4" w:space="0" w:color="auto"/>
            </w:tcBorders>
          </w:tcPr>
          <w:p w14:paraId="5F899381" w14:textId="77777777" w:rsidR="00C93B8B" w:rsidRPr="00FE67BD" w:rsidRDefault="00C93B8B" w:rsidP="00C96A86"/>
        </w:tc>
        <w:tc>
          <w:tcPr>
            <w:tcW w:w="1710" w:type="dxa"/>
            <w:tcBorders>
              <w:top w:val="single" w:sz="4" w:space="0" w:color="7F7F7F" w:themeColor="text1" w:themeTint="80"/>
              <w:left w:val="single" w:sz="4" w:space="0" w:color="auto"/>
              <w:bottom w:val="single" w:sz="4" w:space="0" w:color="auto"/>
              <w:right w:val="single" w:sz="4" w:space="0" w:color="7F7F7F" w:themeColor="text1" w:themeTint="80"/>
            </w:tcBorders>
          </w:tcPr>
          <w:p w14:paraId="3BECAB5B" w14:textId="77777777" w:rsidR="00C93B8B" w:rsidRPr="00FE67BD" w:rsidRDefault="00C93B8B" w:rsidP="00C96A86"/>
        </w:tc>
      </w:tr>
      <w:tr w:rsidR="00C93B8B" w14:paraId="73821FA5" w14:textId="77777777" w:rsidTr="006B4842">
        <w:tc>
          <w:tcPr>
            <w:tcW w:w="2788" w:type="dxa"/>
            <w:tcBorders>
              <w:top w:val="single" w:sz="8" w:space="0" w:color="FFFFFF"/>
              <w:left w:val="single" w:sz="4" w:space="0" w:color="7F7F7F" w:themeColor="text1" w:themeTint="80"/>
              <w:bottom w:val="single" w:sz="4" w:space="0" w:color="7F7F7F" w:themeColor="text1" w:themeTint="80"/>
              <w:right w:val="single" w:sz="4" w:space="0" w:color="E3E3E3"/>
            </w:tcBorders>
            <w:shd w:val="clear" w:color="auto" w:fill="E3E3E3"/>
            <w:vAlign w:val="center"/>
          </w:tcPr>
          <w:p w14:paraId="3FE5859B" w14:textId="77777777" w:rsidR="00C93B8B" w:rsidRDefault="00C93B8B" w:rsidP="00C96A86">
            <w:pPr>
              <w:shd w:val="clear" w:color="auto" w:fill="auto"/>
              <w:suppressAutoHyphens/>
              <w:autoSpaceDE w:val="0"/>
              <w:autoSpaceDN w:val="0"/>
              <w:adjustRightInd w:val="0"/>
              <w:spacing w:after="0" w:line="260" w:lineRule="atLeast"/>
              <w:textAlignment w:val="center"/>
              <w:rPr>
                <w:rFonts w:eastAsiaTheme="minorHAnsi"/>
                <w:b/>
                <w:bCs/>
                <w:color w:val="424242"/>
                <w:sz w:val="20"/>
              </w:rPr>
            </w:pPr>
          </w:p>
        </w:tc>
        <w:tc>
          <w:tcPr>
            <w:tcW w:w="2788" w:type="dxa"/>
            <w:tcBorders>
              <w:top w:val="single" w:sz="4" w:space="0" w:color="auto"/>
              <w:left w:val="single" w:sz="4" w:space="0" w:color="E3E3E3"/>
              <w:bottom w:val="single" w:sz="4" w:space="0" w:color="7F7F7F" w:themeColor="text1" w:themeTint="80"/>
              <w:right w:val="single" w:sz="4" w:space="0" w:color="auto"/>
            </w:tcBorders>
          </w:tcPr>
          <w:p w14:paraId="634352B7"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28C91FC2"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46D410D2" w14:textId="77777777" w:rsidR="00C93B8B" w:rsidRDefault="00C93B8B" w:rsidP="006A090E">
            <w:pPr>
              <w:pStyle w:val="Bulletsintable"/>
              <w:ind w:left="512"/>
            </w:pPr>
          </w:p>
        </w:tc>
        <w:tc>
          <w:tcPr>
            <w:tcW w:w="2788" w:type="dxa"/>
            <w:tcBorders>
              <w:top w:val="single" w:sz="4" w:space="0" w:color="auto"/>
              <w:left w:val="single" w:sz="4" w:space="0" w:color="auto"/>
              <w:bottom w:val="single" w:sz="4" w:space="0" w:color="7F7F7F" w:themeColor="text1" w:themeTint="80"/>
              <w:right w:val="single" w:sz="4" w:space="0" w:color="auto"/>
            </w:tcBorders>
          </w:tcPr>
          <w:p w14:paraId="50961CBC" w14:textId="77777777" w:rsidR="00C93B8B" w:rsidRDefault="00C93B8B" w:rsidP="006A090E">
            <w:pPr>
              <w:pStyle w:val="Bulletsintable"/>
              <w:ind w:left="512"/>
            </w:pPr>
          </w:p>
        </w:tc>
        <w:tc>
          <w:tcPr>
            <w:tcW w:w="1350" w:type="dxa"/>
            <w:tcBorders>
              <w:top w:val="single" w:sz="4" w:space="0" w:color="auto"/>
              <w:left w:val="single" w:sz="4" w:space="0" w:color="auto"/>
              <w:bottom w:val="single" w:sz="4" w:space="0" w:color="7F7F7F" w:themeColor="text1" w:themeTint="80"/>
              <w:right w:val="single" w:sz="4" w:space="0" w:color="auto"/>
            </w:tcBorders>
          </w:tcPr>
          <w:p w14:paraId="29D926F9" w14:textId="77777777" w:rsidR="00C93B8B" w:rsidRDefault="00C93B8B" w:rsidP="00C96A86"/>
        </w:tc>
        <w:tc>
          <w:tcPr>
            <w:tcW w:w="1710" w:type="dxa"/>
            <w:tcBorders>
              <w:top w:val="single" w:sz="4" w:space="0" w:color="auto"/>
              <w:left w:val="single" w:sz="4" w:space="0" w:color="auto"/>
              <w:bottom w:val="single" w:sz="4" w:space="0" w:color="7F7F7F" w:themeColor="text1" w:themeTint="80"/>
              <w:right w:val="single" w:sz="4" w:space="0" w:color="7F7F7F" w:themeColor="text1" w:themeTint="80"/>
            </w:tcBorders>
          </w:tcPr>
          <w:p w14:paraId="0AB8EDA9" w14:textId="77777777" w:rsidR="00C93B8B" w:rsidRDefault="00C93B8B" w:rsidP="00C96A86"/>
        </w:tc>
      </w:tr>
    </w:tbl>
    <w:p w14:paraId="1B838E9D" w14:textId="07DE1B13" w:rsidR="00C93B8B" w:rsidRDefault="00C93B8B" w:rsidP="00B8411A">
      <w:pPr>
        <w:shd w:val="clear" w:color="auto" w:fill="auto"/>
        <w:spacing w:after="0" w:line="240" w:lineRule="auto"/>
        <w:rPr>
          <w:rFonts w:eastAsia="Arial"/>
          <w:b/>
          <w:bCs/>
          <w:sz w:val="26"/>
          <w:szCs w:val="26"/>
        </w:rPr>
      </w:pPr>
    </w:p>
    <w:sectPr w:rsidR="00C93B8B" w:rsidSect="00E97785">
      <w:headerReference w:type="default" r:id="rId12"/>
      <w:footerReference w:type="default" r:id="rId13"/>
      <w:headerReference w:type="first" r:id="rId14"/>
      <w:footerReference w:type="first" r:id="rId15"/>
      <w:pgSz w:w="20160" w:h="12240" w:orient="landscape" w:code="5"/>
      <w:pgMar w:top="1440" w:right="1440" w:bottom="1440" w:left="144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FFF6E" w14:textId="77777777" w:rsidR="00891F61" w:rsidRDefault="00891F61" w:rsidP="00E9539F">
      <w:r>
        <w:separator/>
      </w:r>
    </w:p>
  </w:endnote>
  <w:endnote w:type="continuationSeparator" w:id="0">
    <w:p w14:paraId="47AD7CBB" w14:textId="77777777" w:rsidR="00891F61" w:rsidRDefault="00891F61" w:rsidP="00E9539F">
      <w:r>
        <w:continuationSeparator/>
      </w:r>
    </w:p>
  </w:endnote>
  <w:endnote w:type="continuationNotice" w:id="1">
    <w:p w14:paraId="67DD53C0" w14:textId="77777777" w:rsidR="00891F61" w:rsidRDefault="00891F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otham">
    <w:panose1 w:val="00000000000000000000"/>
    <w:charset w:val="00"/>
    <w:family w:val="auto"/>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4E3A9" w14:textId="60E99730" w:rsidR="008D494B" w:rsidRDefault="00CA5DEF">
    <w:pPr>
      <w:pStyle w:val="Footer"/>
      <w:jc w:val="right"/>
    </w:pPr>
    <w:r w:rsidRPr="002A3539">
      <w:rPr>
        <w:noProof/>
      </w:rPr>
      <mc:AlternateContent>
        <mc:Choice Requires="wps">
          <w:drawing>
            <wp:anchor distT="0" distB="0" distL="114300" distR="114300" simplePos="0" relativeHeight="251658240" behindDoc="0" locked="0" layoutInCell="1" allowOverlap="1" wp14:anchorId="7C59E3E0" wp14:editId="24C96AC0">
              <wp:simplePos x="0" y="0"/>
              <wp:positionH relativeFrom="margin">
                <wp:align>left</wp:align>
              </wp:positionH>
              <wp:positionV relativeFrom="paragraph">
                <wp:posOffset>12700</wp:posOffset>
              </wp:positionV>
              <wp:extent cx="4454305" cy="289710"/>
              <wp:effectExtent l="0" t="0" r="3810" b="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54305" cy="289710"/>
                      </a:xfrm>
                      <a:prstGeom prst="rect">
                        <a:avLst/>
                      </a:prstGeom>
                      <a:solidFill>
                        <a:schemeClr val="lt1"/>
                      </a:solidFill>
                      <a:ln w="6350">
                        <a:noFill/>
                      </a:ln>
                    </wps:spPr>
                    <wps:txbx>
                      <w:txbxContent>
                        <w:p w14:paraId="65A17CB2" w14:textId="38F79743" w:rsidR="00CA5DEF" w:rsidRPr="002A3539" w:rsidRDefault="00EA613F" w:rsidP="00CA5DEF">
                          <w:pPr>
                            <w:rPr>
                              <w:sz w:val="18"/>
                              <w:szCs w:val="18"/>
                            </w:rPr>
                          </w:pPr>
                          <w:r>
                            <w:rPr>
                              <w:sz w:val="18"/>
                              <w:szCs w:val="18"/>
                            </w:rPr>
                            <w:t>PR</w:t>
                          </w:r>
                          <w:r w:rsidR="00D51F1D">
                            <w:rPr>
                              <w:sz w:val="18"/>
                              <w:szCs w:val="18"/>
                            </w:rPr>
                            <w:t>INCIPLES</w:t>
                          </w:r>
                          <w:r>
                            <w:rPr>
                              <w:sz w:val="18"/>
                              <w:szCs w:val="18"/>
                            </w:rPr>
                            <w:t>-BASED ACTION PLAN TEMPLATE</w:t>
                          </w:r>
                          <w:r w:rsidR="00D51F1D">
                            <w:rPr>
                              <w:sz w:val="18"/>
                              <w:szCs w:val="18"/>
                            </w:rPr>
                            <w:t>- FAMILY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E3E0" id="_x0000_t202" coordsize="21600,21600" o:spt="202" path="m,l,21600r21600,l21600,xe">
              <v:stroke joinstyle="miter"/>
              <v:path gradientshapeok="t" o:connecttype="rect"/>
            </v:shapetype>
            <v:shape id="Text Box 8" o:spid="_x0000_s1027" type="#_x0000_t202" alt="&quot;&quot;" style="position:absolute;left:0;text-align:left;margin-left:0;margin-top:1pt;width:350.75pt;height:22.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" fillcolor="white [3201]" stroked="f" strokeweight=".5pt">
              <v:textbox>
                <w:txbxContent>
                  <w:p w14:paraId="65A17CB2" w14:textId="38F79743" w:rsidR="00CA5DEF" w:rsidRPr="002A3539" w:rsidRDefault="00EA613F" w:rsidP="00CA5DEF">
                    <w:pPr>
                      <w:rPr>
                        <w:sz w:val="18"/>
                        <w:szCs w:val="18"/>
                      </w:rPr>
                    </w:pPr>
                    <w:r>
                      <w:rPr>
                        <w:sz w:val="18"/>
                        <w:szCs w:val="18"/>
                      </w:rPr>
                      <w:t>PR</w:t>
                    </w:r>
                    <w:r w:rsidR="00D51F1D">
                      <w:rPr>
                        <w:sz w:val="18"/>
                        <w:szCs w:val="18"/>
                      </w:rPr>
                      <w:t>INCIPLES</w:t>
                    </w:r>
                    <w:r>
                      <w:rPr>
                        <w:sz w:val="18"/>
                        <w:szCs w:val="18"/>
                      </w:rPr>
                      <w:t>-BASED ACTION PLAN TEMPLATE</w:t>
                    </w:r>
                    <w:r w:rsidR="00D51F1D">
                      <w:rPr>
                        <w:sz w:val="18"/>
                        <w:szCs w:val="18"/>
                      </w:rPr>
                      <w:t>- FAMILY ENGAGEMENT</w:t>
                    </w:r>
                  </w:p>
                </w:txbxContent>
              </v:textbox>
              <w10:wrap anchorx="margin"/>
            </v:shape>
          </w:pict>
        </mc:Fallback>
      </mc:AlternateContent>
    </w:r>
    <w:sdt>
      <w:sdtPr>
        <w:id w:val="-247963671"/>
        <w:docPartObj>
          <w:docPartGallery w:val="Page Numbers (Bottom of Page)"/>
          <w:docPartUnique/>
        </w:docPartObj>
      </w:sdtPr>
      <w:sdtEndPr>
        <w:rPr>
          <w:noProof/>
        </w:rPr>
      </w:sdtEndPr>
      <w:sdtContent>
        <w:r w:rsidR="008D494B">
          <w:fldChar w:fldCharType="begin"/>
        </w:r>
        <w:r w:rsidR="008D494B">
          <w:instrText xml:space="preserve"> PAGE   \* MERGEFORMAT </w:instrText>
        </w:r>
        <w:r w:rsidR="008D494B">
          <w:fldChar w:fldCharType="separate"/>
        </w:r>
        <w:r w:rsidR="008D494B">
          <w:rPr>
            <w:noProof/>
          </w:rPr>
          <w:t>2</w:t>
        </w:r>
        <w:r w:rsidR="008D494B">
          <w:rPr>
            <w:noProof/>
          </w:rPr>
          <w:fldChar w:fldCharType="end"/>
        </w:r>
      </w:sdtContent>
    </w:sdt>
  </w:p>
  <w:p w14:paraId="1B2EC02F" w14:textId="77777777" w:rsidR="00DD44C0" w:rsidRDefault="00DD44C0" w:rsidP="00E95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FED44" w14:textId="3E522B5A" w:rsidR="00CA5DEF" w:rsidRDefault="0041602D" w:rsidP="00802F3D">
    <w:pPr>
      <w:pStyle w:val="Footer"/>
      <w:tabs>
        <w:tab w:val="clear" w:pos="4680"/>
        <w:tab w:val="clear" w:pos="9360"/>
        <w:tab w:val="left" w:pos="1580"/>
      </w:tabs>
    </w:pPr>
    <w:r w:rsidRPr="002A3539">
      <w:rPr>
        <w:noProof/>
      </w:rPr>
      <mc:AlternateContent>
        <mc:Choice Requires="wps">
          <w:drawing>
            <wp:anchor distT="0" distB="0" distL="114300" distR="114300" simplePos="0" relativeHeight="251660294" behindDoc="0" locked="0" layoutInCell="1" allowOverlap="1" wp14:anchorId="7155EF03" wp14:editId="5E110590">
              <wp:simplePos x="0" y="0"/>
              <wp:positionH relativeFrom="margin">
                <wp:posOffset>0</wp:posOffset>
              </wp:positionH>
              <wp:positionV relativeFrom="paragraph">
                <wp:posOffset>0</wp:posOffset>
              </wp:positionV>
              <wp:extent cx="4454305" cy="289710"/>
              <wp:effectExtent l="0" t="0" r="381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54305" cy="289710"/>
                      </a:xfrm>
                      <a:prstGeom prst="rect">
                        <a:avLst/>
                      </a:prstGeom>
                      <a:solidFill>
                        <a:schemeClr val="lt1"/>
                      </a:solidFill>
                      <a:ln w="6350">
                        <a:noFill/>
                      </a:ln>
                    </wps:spPr>
                    <wps:txbx>
                      <w:txbxContent>
                        <w:p w14:paraId="1A4DF313" w14:textId="77777777" w:rsidR="0041602D" w:rsidRPr="002A3539" w:rsidRDefault="0041602D" w:rsidP="0041602D">
                          <w:pPr>
                            <w:rPr>
                              <w:sz w:val="18"/>
                              <w:szCs w:val="18"/>
                            </w:rPr>
                          </w:pPr>
                          <w:r>
                            <w:rPr>
                              <w:sz w:val="18"/>
                              <w:szCs w:val="18"/>
                            </w:rPr>
                            <w:t>PRINCIPLES-BASED ACTION PLAN TEMPLATE- FAMILY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5EF03" id="_x0000_t202" coordsize="21600,21600" o:spt="202" path="m,l,21600r21600,l21600,xe">
              <v:stroke joinstyle="miter"/>
              <v:path gradientshapeok="t" o:connecttype="rect"/>
            </v:shapetype>
            <v:shape id="Text Box 3" o:spid="_x0000_s1029" type="#_x0000_t202" alt="&quot;&quot;" style="position:absolute;margin-left:0;margin-top:0;width:350.75pt;height:22.8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" fillcolor="white [3201]" stroked="f" strokeweight=".5pt">
              <v:textbox>
                <w:txbxContent>
                  <w:p w14:paraId="1A4DF313" w14:textId="77777777" w:rsidR="0041602D" w:rsidRPr="002A3539" w:rsidRDefault="0041602D" w:rsidP="0041602D">
                    <w:pPr>
                      <w:rPr>
                        <w:sz w:val="18"/>
                        <w:szCs w:val="18"/>
                      </w:rPr>
                    </w:pPr>
                    <w:r>
                      <w:rPr>
                        <w:sz w:val="18"/>
                        <w:szCs w:val="18"/>
                      </w:rPr>
                      <w:t>PRINCIPLES-BASED ACTION PLAN TEMPLATE- FAMILY ENGAGEMENT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75504" w14:textId="77777777" w:rsidR="00891F61" w:rsidRDefault="00891F61" w:rsidP="00E9539F">
      <w:r>
        <w:separator/>
      </w:r>
    </w:p>
  </w:footnote>
  <w:footnote w:type="continuationSeparator" w:id="0">
    <w:p w14:paraId="6101424B" w14:textId="77777777" w:rsidR="00891F61" w:rsidRDefault="00891F61" w:rsidP="00E9539F">
      <w:r>
        <w:continuationSeparator/>
      </w:r>
    </w:p>
  </w:footnote>
  <w:footnote w:type="continuationNotice" w:id="1">
    <w:p w14:paraId="5CBD617B" w14:textId="77777777" w:rsidR="00891F61" w:rsidRDefault="00891F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22025" w14:textId="49BB1D76" w:rsidR="00DD44C0" w:rsidRDefault="00A670EA" w:rsidP="00E9539F">
    <w:pPr>
      <w:pStyle w:val="Header"/>
    </w:pPr>
    <w:r w:rsidRPr="006A175D">
      <w:rPr>
        <w:noProof/>
      </w:rPr>
      <mc:AlternateContent>
        <mc:Choice Requires="wps">
          <w:drawing>
            <wp:anchor distT="0" distB="0" distL="114300" distR="114300" simplePos="0" relativeHeight="251658242" behindDoc="0" locked="0" layoutInCell="1" allowOverlap="1" wp14:anchorId="5CA5FC23" wp14:editId="1BEE6C9C">
              <wp:simplePos x="0" y="0"/>
              <wp:positionH relativeFrom="column">
                <wp:posOffset>762000</wp:posOffset>
              </wp:positionH>
              <wp:positionV relativeFrom="paragraph">
                <wp:posOffset>762000</wp:posOffset>
              </wp:positionV>
              <wp:extent cx="3987800" cy="304800"/>
              <wp:effectExtent l="0" t="0" r="0" b="0"/>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987800" cy="304800"/>
                      </a:xfrm>
                      <a:prstGeom prst="rect">
                        <a:avLst/>
                      </a:prstGeom>
                      <a:solidFill>
                        <a:schemeClr val="lt1"/>
                      </a:solidFill>
                      <a:ln w="6350">
                        <a:noFill/>
                      </a:ln>
                    </wps:spPr>
                    <wps:txbx>
                      <w:txbxContent>
                        <w:p w14:paraId="45DC49C8" w14:textId="5F2A9F98" w:rsidR="006A175D" w:rsidRPr="00206D38" w:rsidRDefault="006A175D" w:rsidP="006A175D">
                          <w:pPr>
                            <w:rPr>
                              <w:sz w:val="18"/>
                              <w:szCs w:val="18"/>
                            </w:rPr>
                          </w:pPr>
                          <w:r w:rsidRPr="00206D38">
                            <w:rPr>
                              <w:sz w:val="18"/>
                              <w:szCs w:val="18"/>
                            </w:rPr>
                            <w:t>QUALITY STANDARD</w:t>
                          </w:r>
                          <w:r w:rsidR="00A670EA">
                            <w:rPr>
                              <w:sz w:val="18"/>
                              <w:szCs w:val="18"/>
                            </w:rPr>
                            <w:t xml:space="preserve"> FOR </w:t>
                          </w:r>
                          <w:r w:rsidRPr="00206D38">
                            <w:rPr>
                              <w:sz w:val="18"/>
                              <w:szCs w:val="18"/>
                            </w:rPr>
                            <w:t>FAMILY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5FC23" id="_x0000_t202" coordsize="21600,21600" o:spt="202" path="m,l,21600r21600,l21600,xe">
              <v:stroke joinstyle="miter"/>
              <v:path gradientshapeok="t" o:connecttype="rect"/>
            </v:shapetype>
            <v:shape id="Text Box 7" o:spid="_x0000_s1026" type="#_x0000_t202" alt="&quot;&quot;" style="position:absolute;margin-left:60pt;margin-top:60pt;width:314pt;height:2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" fillcolor="white [3201]" stroked="f" strokeweight=".5pt">
              <v:textbox>
                <w:txbxContent>
                  <w:p w14:paraId="45DC49C8" w14:textId="5F2A9F98" w:rsidR="006A175D" w:rsidRPr="00206D38" w:rsidRDefault="006A175D" w:rsidP="006A175D">
                    <w:pPr>
                      <w:rPr>
                        <w:sz w:val="18"/>
                        <w:szCs w:val="18"/>
                      </w:rPr>
                    </w:pPr>
                    <w:r w:rsidRPr="00206D38">
                      <w:rPr>
                        <w:sz w:val="18"/>
                        <w:szCs w:val="18"/>
                      </w:rPr>
                      <w:t>QUALITY STANDARD</w:t>
                    </w:r>
                    <w:r w:rsidR="00A670EA">
                      <w:rPr>
                        <w:sz w:val="18"/>
                        <w:szCs w:val="18"/>
                      </w:rPr>
                      <w:t xml:space="preserve"> FOR </w:t>
                    </w:r>
                    <w:r w:rsidRPr="00206D38">
                      <w:rPr>
                        <w:sz w:val="18"/>
                        <w:szCs w:val="18"/>
                      </w:rPr>
                      <w:t>FAMILY ENGAGEMENT</w:t>
                    </w:r>
                  </w:p>
                </w:txbxContent>
              </v:textbox>
            </v:shape>
          </w:pict>
        </mc:Fallback>
      </mc:AlternateContent>
    </w:r>
    <w:r>
      <w:rPr>
        <w:noProof/>
      </w:rPr>
      <w:drawing>
        <wp:anchor distT="0" distB="0" distL="114300" distR="114300" simplePos="0" relativeHeight="251658246" behindDoc="0" locked="0" layoutInCell="1" allowOverlap="1" wp14:anchorId="7279FEFC" wp14:editId="54647B3D">
          <wp:simplePos x="0" y="0"/>
          <wp:positionH relativeFrom="column">
            <wp:posOffset>-38100</wp:posOffset>
          </wp:positionH>
          <wp:positionV relativeFrom="topMargin">
            <wp:posOffset>376555</wp:posOffset>
          </wp:positionV>
          <wp:extent cx="1168400" cy="584200"/>
          <wp:effectExtent l="0" t="0" r="0" b="635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840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D32">
      <w:rPr>
        <w:noProof/>
      </w:rPr>
      <w:drawing>
        <wp:anchor distT="0" distB="0" distL="114300" distR="114300" simplePos="0" relativeHeight="251658241" behindDoc="1" locked="0" layoutInCell="1" allowOverlap="1" wp14:anchorId="71458825" wp14:editId="2DD8C86D">
          <wp:simplePos x="0" y="0"/>
          <wp:positionH relativeFrom="margin">
            <wp:posOffset>8709660</wp:posOffset>
          </wp:positionH>
          <wp:positionV relativeFrom="paragraph">
            <wp:posOffset>292100</wp:posOffset>
          </wp:positionV>
          <wp:extent cx="1869440" cy="668655"/>
          <wp:effectExtent l="0" t="0" r="0" b="0"/>
          <wp:wrapTopAndBottom/>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7399" t="21139" r="15527" b="21113"/>
                  <a:stretch/>
                </pic:blipFill>
                <pic:spPr bwMode="auto">
                  <a:xfrm>
                    <a:off x="0" y="0"/>
                    <a:ext cx="1869440" cy="668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E814DF" w14:textId="2B3FCD7E" w:rsidR="00061E4E" w:rsidRPr="002453DF" w:rsidRDefault="00061E4E" w:rsidP="00E95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01532" w14:textId="15AF41C4" w:rsidR="00DD44C0" w:rsidRDefault="00A670EA" w:rsidP="00A14FBC">
    <w:pPr>
      <w:pStyle w:val="Header"/>
      <w:spacing w:before="240"/>
      <w:ind w:hanging="284"/>
    </w:pPr>
    <w:r>
      <w:rPr>
        <w:noProof/>
      </w:rPr>
      <w:drawing>
        <wp:anchor distT="0" distB="0" distL="114300" distR="114300" simplePos="0" relativeHeight="251658245" behindDoc="0" locked="0" layoutInCell="1" allowOverlap="1" wp14:anchorId="3E567999" wp14:editId="708DBB56">
          <wp:simplePos x="0" y="0"/>
          <wp:positionH relativeFrom="column">
            <wp:posOffset>-142875</wp:posOffset>
          </wp:positionH>
          <wp:positionV relativeFrom="page">
            <wp:posOffset>276225</wp:posOffset>
          </wp:positionV>
          <wp:extent cx="1447800" cy="7239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723900"/>
                  </a:xfrm>
                  <a:prstGeom prst="rect">
                    <a:avLst/>
                  </a:prstGeom>
                  <a:noFill/>
                  <a:ln>
                    <a:noFill/>
                  </a:ln>
                </pic:spPr>
              </pic:pic>
            </a:graphicData>
          </a:graphic>
        </wp:anchor>
      </w:drawing>
    </w:r>
    <w:r w:rsidRPr="00561B6F">
      <w:rPr>
        <w:noProof/>
      </w:rPr>
      <mc:AlternateContent>
        <mc:Choice Requires="wps">
          <w:drawing>
            <wp:inline distT="0" distB="0" distL="0" distR="0" wp14:anchorId="33466311" wp14:editId="11D2ED65">
              <wp:extent cx="4457700" cy="226695"/>
              <wp:effectExtent l="0" t="0" r="0" b="1905"/>
              <wp:docPr id="2" name="Text Box 2"/>
              <wp:cNvGraphicFramePr/>
              <a:graphic xmlns:a="http://schemas.openxmlformats.org/drawingml/2006/main">
                <a:graphicData uri="http://schemas.microsoft.com/office/word/2010/wordprocessingShape">
                  <wps:wsp>
                    <wps:cNvSpPr txBox="1"/>
                    <wps:spPr>
                      <a:xfrm>
                        <a:off x="0" y="0"/>
                        <a:ext cx="4457700" cy="226695"/>
                      </a:xfrm>
                      <a:prstGeom prst="rect">
                        <a:avLst/>
                      </a:prstGeom>
                      <a:solidFill>
                        <a:schemeClr val="lt1"/>
                      </a:solidFill>
                      <a:ln w="6350">
                        <a:noFill/>
                      </a:ln>
                    </wps:spPr>
                    <wps:txbx>
                      <w:txbxContent>
                        <w:p w14:paraId="0A6A98FA" w14:textId="62175637" w:rsidR="00561B6F" w:rsidRPr="005B3677" w:rsidRDefault="00561B6F" w:rsidP="00A14FBC">
                          <w:pPr>
                            <w:ind w:firstLine="1701"/>
                            <w:rPr>
                              <w:sz w:val="20"/>
                            </w:rPr>
                          </w:pPr>
                          <w:r w:rsidRPr="005B3677">
                            <w:rPr>
                              <w:sz w:val="20"/>
                            </w:rPr>
                            <w:t>QUALITY STANDARD</w:t>
                          </w:r>
                          <w:r w:rsidR="00A670EA">
                            <w:rPr>
                              <w:sz w:val="20"/>
                            </w:rPr>
                            <w:t xml:space="preserve"> FOR</w:t>
                          </w:r>
                          <w:r w:rsidRPr="005B3677">
                            <w:rPr>
                              <w:sz w:val="20"/>
                            </w:rPr>
                            <w:t xml:space="preserve"> FAMILY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466311" id="_x0000_t202" coordsize="21600,21600" o:spt="202" path="m,l,21600r21600,l21600,xe">
              <v:stroke joinstyle="miter"/>
              <v:path gradientshapeok="t" o:connecttype="rect"/>
            </v:shapetype>
            <v:shape id="Text Box 2" o:spid="_x0000_s1028" type="#_x0000_t202" style="width:351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" fillcolor="white [3201]" stroked="f" strokeweight=".5pt">
              <v:textbox>
                <w:txbxContent>
                  <w:p w14:paraId="0A6A98FA" w14:textId="62175637" w:rsidR="00561B6F" w:rsidRPr="005B3677" w:rsidRDefault="00561B6F" w:rsidP="00A14FBC">
                    <w:pPr>
                      <w:ind w:firstLine="1701"/>
                      <w:rPr>
                        <w:sz w:val="20"/>
                      </w:rPr>
                    </w:pPr>
                    <w:r w:rsidRPr="005B3677">
                      <w:rPr>
                        <w:sz w:val="20"/>
                      </w:rPr>
                      <w:t>QUALITY STANDARD</w:t>
                    </w:r>
                    <w:r w:rsidR="00A670EA">
                      <w:rPr>
                        <w:sz w:val="20"/>
                      </w:rPr>
                      <w:t xml:space="preserve"> FOR</w:t>
                    </w:r>
                    <w:r w:rsidRPr="005B3677">
                      <w:rPr>
                        <w:sz w:val="20"/>
                      </w:rPr>
                      <w:t xml:space="preserve"> FAMILY ENGAGEMENT</w:t>
                    </w:r>
                  </w:p>
                </w:txbxContent>
              </v:textbox>
              <w10:anchorlock/>
            </v:shape>
          </w:pict>
        </mc:Fallback>
      </mc:AlternateContent>
    </w:r>
    <w:r w:rsidR="00A14FBC">
      <w:tab/>
    </w:r>
    <w:r w:rsidR="00A14FBC">
      <w:tab/>
    </w:r>
    <w:r w:rsidR="00A14FBC">
      <w:tab/>
    </w:r>
    <w:r w:rsidR="00A14FBC">
      <w:tab/>
    </w:r>
    <w:r w:rsidR="00A14FBC">
      <w:tab/>
    </w:r>
    <w:r w:rsidR="00A14FBC">
      <w:tab/>
    </w:r>
    <w:r w:rsidR="006D7D32" w:rsidRPr="00561B6F">
      <w:rPr>
        <w:noProof/>
      </w:rPr>
      <w:drawing>
        <wp:inline distT="0" distB="0" distL="0" distR="0" wp14:anchorId="5A053602" wp14:editId="2E91C205">
          <wp:extent cx="2364740" cy="845820"/>
          <wp:effectExtent l="0" t="0" r="0" b="0"/>
          <wp:docPr id="4" name="Picture 4" descr="Logo for the Ontario Centre of Excellence for Child and Youth Ment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for the Ontario Centre of Excellence for Child and Youth Mental Health"/>
                  <pic:cNvPicPr/>
                </pic:nvPicPr>
                <pic:blipFill rotWithShape="1">
                  <a:blip r:embed="rId2">
                    <a:extLst>
                      <a:ext uri="{28A0092B-C50C-407E-A947-70E740481C1C}">
                        <a14:useLocalDpi xmlns:a14="http://schemas.microsoft.com/office/drawing/2010/main" val="0"/>
                      </a:ext>
                    </a:extLst>
                  </a:blip>
                  <a:srcRect l="7399" t="21139" r="15527" b="21113"/>
                  <a:stretch/>
                </pic:blipFill>
                <pic:spPr bwMode="auto">
                  <a:xfrm>
                    <a:off x="0" y="0"/>
                    <a:ext cx="2364740" cy="845820"/>
                  </a:xfrm>
                  <a:prstGeom prst="rect">
                    <a:avLst/>
                  </a:prstGeom>
                  <a:ln>
                    <a:noFill/>
                  </a:ln>
                  <a:extLst>
                    <a:ext uri="{53640926-AAD7-44D8-BBD7-CCE9431645EC}">
                      <a14:shadowObscured xmlns:a14="http://schemas.microsoft.com/office/drawing/2010/main"/>
                    </a:ext>
                  </a:extLst>
                </pic:spPr>
              </pic:pic>
            </a:graphicData>
          </a:graphic>
        </wp:inline>
      </w:drawing>
    </w:r>
    <w:r w:rsidR="0007605A">
      <w:tab/>
    </w:r>
    <w:r w:rsidR="00722725">
      <w:tab/>
    </w:r>
    <w:r w:rsidR="7AAB5856">
      <w:t xml:space="preserve"> </w:t>
    </w:r>
    <w:r w:rsidR="0007605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F6F91"/>
    <w:multiLevelType w:val="hybridMultilevel"/>
    <w:tmpl w:val="D3F86390"/>
    <w:lvl w:ilvl="0" w:tplc="3FF4CCAA">
      <w:start w:val="1"/>
      <w:numFmt w:val="bullet"/>
      <w:lvlText w:val=""/>
      <w:lvlJc w:val="left"/>
      <w:pPr>
        <w:ind w:left="360" w:hanging="360"/>
      </w:pPr>
      <w:rPr>
        <w:rFonts w:ascii="Symbol" w:hAnsi="Symbol" w:hint="default"/>
        <w:color w:val="E9A44C"/>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63612E"/>
    <w:multiLevelType w:val="hybridMultilevel"/>
    <w:tmpl w:val="2D6CE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449AC"/>
    <w:multiLevelType w:val="multilevel"/>
    <w:tmpl w:val="4440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9859D8"/>
    <w:multiLevelType w:val="multilevel"/>
    <w:tmpl w:val="13FA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281CCE"/>
    <w:multiLevelType w:val="multilevel"/>
    <w:tmpl w:val="932C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214FA6"/>
    <w:multiLevelType w:val="multilevel"/>
    <w:tmpl w:val="9BB2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27259E"/>
    <w:multiLevelType w:val="multilevel"/>
    <w:tmpl w:val="AAD8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2C14C9"/>
    <w:multiLevelType w:val="hybridMultilevel"/>
    <w:tmpl w:val="A33A742C"/>
    <w:lvl w:ilvl="0" w:tplc="28BE6736">
      <w:start w:val="1"/>
      <w:numFmt w:val="bullet"/>
      <w:pStyle w:val="ListParagraph"/>
      <w:lvlText w:val=""/>
      <w:lvlJc w:val="left"/>
      <w:pPr>
        <w:ind w:left="1440" w:hanging="360"/>
      </w:pPr>
      <w:rPr>
        <w:rFonts w:ascii="Symbol" w:hAnsi="Symbol" w:hint="default"/>
        <w:color w:val="E9A44C"/>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DE2C26"/>
    <w:multiLevelType w:val="multilevel"/>
    <w:tmpl w:val="D270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8529E4"/>
    <w:multiLevelType w:val="multilevel"/>
    <w:tmpl w:val="B802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5512EF"/>
    <w:multiLevelType w:val="hybridMultilevel"/>
    <w:tmpl w:val="3034A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647991"/>
    <w:multiLevelType w:val="hybridMultilevel"/>
    <w:tmpl w:val="F098AF1C"/>
    <w:lvl w:ilvl="0" w:tplc="3FF4CCAA">
      <w:start w:val="1"/>
      <w:numFmt w:val="bullet"/>
      <w:lvlText w:val=""/>
      <w:lvlJc w:val="left"/>
      <w:pPr>
        <w:ind w:left="777" w:hanging="360"/>
      </w:pPr>
      <w:rPr>
        <w:rFonts w:ascii="Symbol" w:hAnsi="Symbol" w:hint="default"/>
        <w:color w:val="E9A44C"/>
        <w:sz w:val="16"/>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6F9A409C"/>
    <w:multiLevelType w:val="multilevel"/>
    <w:tmpl w:val="C52C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2F1A55"/>
    <w:multiLevelType w:val="hybridMultilevel"/>
    <w:tmpl w:val="A4DC06D6"/>
    <w:lvl w:ilvl="0" w:tplc="3FF4CCAA">
      <w:start w:val="1"/>
      <w:numFmt w:val="bullet"/>
      <w:lvlText w:val=""/>
      <w:lvlJc w:val="left"/>
      <w:pPr>
        <w:ind w:left="720" w:hanging="360"/>
      </w:pPr>
      <w:rPr>
        <w:rFonts w:ascii="Symbol" w:hAnsi="Symbol" w:hint="default"/>
        <w:color w:val="E9A44C"/>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1"/>
  </w:num>
  <w:num w:numId="4">
    <w:abstractNumId w:val="7"/>
  </w:num>
  <w:num w:numId="5">
    <w:abstractNumId w:val="1"/>
  </w:num>
  <w:num w:numId="6">
    <w:abstractNumId w:val="5"/>
  </w:num>
  <w:num w:numId="7">
    <w:abstractNumId w:val="2"/>
  </w:num>
  <w:num w:numId="8">
    <w:abstractNumId w:val="8"/>
  </w:num>
  <w:num w:numId="9">
    <w:abstractNumId w:val="3"/>
  </w:num>
  <w:num w:numId="10">
    <w:abstractNumId w:val="4"/>
  </w:num>
  <w:num w:numId="11">
    <w:abstractNumId w:val="9"/>
  </w:num>
  <w:num w:numId="12">
    <w:abstractNumId w:val="12"/>
  </w:num>
  <w:num w:numId="13">
    <w:abstractNumId w:val="6"/>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1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proofState w:spelling="clean" w:grammar="clean"/>
  <w:defaultTabStop w:val="720"/>
  <w:drawingGridHorizontalSpacing w:val="181"/>
  <w:drawingGridVerticalSpacing w:val="181"/>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SyNDI3tDQyMzA3sDRU0lEKTi0uzszPAykwrgUAXECg1iwAAAA="/>
  </w:docVars>
  <w:rsids>
    <w:rsidRoot w:val="00E132FE"/>
    <w:rsid w:val="00016AAA"/>
    <w:rsid w:val="00020B11"/>
    <w:rsid w:val="0002256A"/>
    <w:rsid w:val="000265B5"/>
    <w:rsid w:val="00034E83"/>
    <w:rsid w:val="00035E01"/>
    <w:rsid w:val="00043DF3"/>
    <w:rsid w:val="00055EC8"/>
    <w:rsid w:val="000607AD"/>
    <w:rsid w:val="00061E4E"/>
    <w:rsid w:val="00073065"/>
    <w:rsid w:val="0007605A"/>
    <w:rsid w:val="00082A73"/>
    <w:rsid w:val="00090162"/>
    <w:rsid w:val="000914B5"/>
    <w:rsid w:val="00096065"/>
    <w:rsid w:val="000968FA"/>
    <w:rsid w:val="000A0058"/>
    <w:rsid w:val="000A0C66"/>
    <w:rsid w:val="000A3284"/>
    <w:rsid w:val="000A7937"/>
    <w:rsid w:val="000B482F"/>
    <w:rsid w:val="000C0F35"/>
    <w:rsid w:val="000D2679"/>
    <w:rsid w:val="000D272B"/>
    <w:rsid w:val="000D2ECD"/>
    <w:rsid w:val="000D5ABB"/>
    <w:rsid w:val="000E0331"/>
    <w:rsid w:val="000F0BEE"/>
    <w:rsid w:val="000F275A"/>
    <w:rsid w:val="000F3DBD"/>
    <w:rsid w:val="000F7ED2"/>
    <w:rsid w:val="001045E6"/>
    <w:rsid w:val="00105BB1"/>
    <w:rsid w:val="00122F36"/>
    <w:rsid w:val="00132D18"/>
    <w:rsid w:val="0013768C"/>
    <w:rsid w:val="00140829"/>
    <w:rsid w:val="00146DAA"/>
    <w:rsid w:val="00156856"/>
    <w:rsid w:val="00170FFA"/>
    <w:rsid w:val="0017124E"/>
    <w:rsid w:val="00177F9A"/>
    <w:rsid w:val="0019472D"/>
    <w:rsid w:val="001A3624"/>
    <w:rsid w:val="001A5734"/>
    <w:rsid w:val="001B223C"/>
    <w:rsid w:val="001B4400"/>
    <w:rsid w:val="001B7AB1"/>
    <w:rsid w:val="001D0ED7"/>
    <w:rsid w:val="001D71B7"/>
    <w:rsid w:val="001E5040"/>
    <w:rsid w:val="001F689C"/>
    <w:rsid w:val="00206D38"/>
    <w:rsid w:val="002164AF"/>
    <w:rsid w:val="002216E3"/>
    <w:rsid w:val="002453DF"/>
    <w:rsid w:val="00245D19"/>
    <w:rsid w:val="00254601"/>
    <w:rsid w:val="00265BCD"/>
    <w:rsid w:val="00270956"/>
    <w:rsid w:val="00272DDF"/>
    <w:rsid w:val="002838E1"/>
    <w:rsid w:val="00284FF4"/>
    <w:rsid w:val="00287D14"/>
    <w:rsid w:val="00297021"/>
    <w:rsid w:val="002B31FE"/>
    <w:rsid w:val="002C1C67"/>
    <w:rsid w:val="002C2198"/>
    <w:rsid w:val="002C32EC"/>
    <w:rsid w:val="002D16F4"/>
    <w:rsid w:val="002D3599"/>
    <w:rsid w:val="002F489C"/>
    <w:rsid w:val="002F72D0"/>
    <w:rsid w:val="0035790A"/>
    <w:rsid w:val="00371BEB"/>
    <w:rsid w:val="003854E4"/>
    <w:rsid w:val="003A45D8"/>
    <w:rsid w:val="003B61EA"/>
    <w:rsid w:val="003C48AF"/>
    <w:rsid w:val="003D091D"/>
    <w:rsid w:val="003D576C"/>
    <w:rsid w:val="003F0623"/>
    <w:rsid w:val="00400106"/>
    <w:rsid w:val="0040732B"/>
    <w:rsid w:val="0041602D"/>
    <w:rsid w:val="0041771A"/>
    <w:rsid w:val="004254CA"/>
    <w:rsid w:val="00440996"/>
    <w:rsid w:val="0046476C"/>
    <w:rsid w:val="00474D1D"/>
    <w:rsid w:val="004854DC"/>
    <w:rsid w:val="004864CE"/>
    <w:rsid w:val="00494F7E"/>
    <w:rsid w:val="004A24A0"/>
    <w:rsid w:val="004A273C"/>
    <w:rsid w:val="004A2F53"/>
    <w:rsid w:val="004B7733"/>
    <w:rsid w:val="004D2821"/>
    <w:rsid w:val="004E4359"/>
    <w:rsid w:val="004F3082"/>
    <w:rsid w:val="004F3837"/>
    <w:rsid w:val="004F6C4E"/>
    <w:rsid w:val="005101C5"/>
    <w:rsid w:val="005123B3"/>
    <w:rsid w:val="00515230"/>
    <w:rsid w:val="00516F53"/>
    <w:rsid w:val="00526786"/>
    <w:rsid w:val="00535940"/>
    <w:rsid w:val="005526E0"/>
    <w:rsid w:val="00561B6F"/>
    <w:rsid w:val="00571A64"/>
    <w:rsid w:val="00574C10"/>
    <w:rsid w:val="00581302"/>
    <w:rsid w:val="00585368"/>
    <w:rsid w:val="0059494A"/>
    <w:rsid w:val="00594C2A"/>
    <w:rsid w:val="005A0728"/>
    <w:rsid w:val="005B463C"/>
    <w:rsid w:val="005E0CBB"/>
    <w:rsid w:val="005E6D0C"/>
    <w:rsid w:val="005F13AE"/>
    <w:rsid w:val="00604178"/>
    <w:rsid w:val="006061DD"/>
    <w:rsid w:val="00611275"/>
    <w:rsid w:val="00611DB4"/>
    <w:rsid w:val="00612518"/>
    <w:rsid w:val="00644529"/>
    <w:rsid w:val="0067093C"/>
    <w:rsid w:val="00671B59"/>
    <w:rsid w:val="00677929"/>
    <w:rsid w:val="00685E2C"/>
    <w:rsid w:val="006A090E"/>
    <w:rsid w:val="006A175D"/>
    <w:rsid w:val="006A2EEF"/>
    <w:rsid w:val="006A3110"/>
    <w:rsid w:val="006B25FF"/>
    <w:rsid w:val="006B4842"/>
    <w:rsid w:val="006B7845"/>
    <w:rsid w:val="006C4DA6"/>
    <w:rsid w:val="006D17F4"/>
    <w:rsid w:val="006D7D32"/>
    <w:rsid w:val="006E09D1"/>
    <w:rsid w:val="006E5B8D"/>
    <w:rsid w:val="006F24F1"/>
    <w:rsid w:val="006F4B07"/>
    <w:rsid w:val="0070611D"/>
    <w:rsid w:val="00712AF9"/>
    <w:rsid w:val="00715A48"/>
    <w:rsid w:val="00717453"/>
    <w:rsid w:val="00722725"/>
    <w:rsid w:val="00725368"/>
    <w:rsid w:val="0073096F"/>
    <w:rsid w:val="00733A38"/>
    <w:rsid w:val="00734B0F"/>
    <w:rsid w:val="00744BE2"/>
    <w:rsid w:val="00747266"/>
    <w:rsid w:val="00756297"/>
    <w:rsid w:val="007572F0"/>
    <w:rsid w:val="00757A7D"/>
    <w:rsid w:val="0076248A"/>
    <w:rsid w:val="0076582F"/>
    <w:rsid w:val="00766EF8"/>
    <w:rsid w:val="007779FB"/>
    <w:rsid w:val="00784619"/>
    <w:rsid w:val="00784EF0"/>
    <w:rsid w:val="00787E1D"/>
    <w:rsid w:val="007A0C72"/>
    <w:rsid w:val="007A0CF1"/>
    <w:rsid w:val="007D0F5A"/>
    <w:rsid w:val="007E6E1F"/>
    <w:rsid w:val="007E7CBF"/>
    <w:rsid w:val="007F2338"/>
    <w:rsid w:val="007F71D6"/>
    <w:rsid w:val="00802691"/>
    <w:rsid w:val="00802F3D"/>
    <w:rsid w:val="00824D30"/>
    <w:rsid w:val="008628B2"/>
    <w:rsid w:val="00871130"/>
    <w:rsid w:val="00871418"/>
    <w:rsid w:val="00873ED8"/>
    <w:rsid w:val="00891F61"/>
    <w:rsid w:val="00894186"/>
    <w:rsid w:val="00894C13"/>
    <w:rsid w:val="008A59BC"/>
    <w:rsid w:val="008B1EA4"/>
    <w:rsid w:val="008B5134"/>
    <w:rsid w:val="008B58AE"/>
    <w:rsid w:val="008C5592"/>
    <w:rsid w:val="008C76C8"/>
    <w:rsid w:val="008D0F7A"/>
    <w:rsid w:val="008D494B"/>
    <w:rsid w:val="008E7345"/>
    <w:rsid w:val="008F5E89"/>
    <w:rsid w:val="00937387"/>
    <w:rsid w:val="009446FC"/>
    <w:rsid w:val="0095029A"/>
    <w:rsid w:val="00997AB4"/>
    <w:rsid w:val="009A3568"/>
    <w:rsid w:val="009A48EF"/>
    <w:rsid w:val="009A5A47"/>
    <w:rsid w:val="009A6D8D"/>
    <w:rsid w:val="009B37C8"/>
    <w:rsid w:val="009C0F9C"/>
    <w:rsid w:val="009F0186"/>
    <w:rsid w:val="009F10A0"/>
    <w:rsid w:val="00A04AB5"/>
    <w:rsid w:val="00A131F1"/>
    <w:rsid w:val="00A14FBC"/>
    <w:rsid w:val="00A16351"/>
    <w:rsid w:val="00A22CA6"/>
    <w:rsid w:val="00A25AAC"/>
    <w:rsid w:val="00A31964"/>
    <w:rsid w:val="00A33B52"/>
    <w:rsid w:val="00A42A5E"/>
    <w:rsid w:val="00A42E14"/>
    <w:rsid w:val="00A532E2"/>
    <w:rsid w:val="00A670EA"/>
    <w:rsid w:val="00A67742"/>
    <w:rsid w:val="00A75E73"/>
    <w:rsid w:val="00A8138B"/>
    <w:rsid w:val="00A859E5"/>
    <w:rsid w:val="00A87F0B"/>
    <w:rsid w:val="00A9008B"/>
    <w:rsid w:val="00A9784D"/>
    <w:rsid w:val="00AA4007"/>
    <w:rsid w:val="00AA6D75"/>
    <w:rsid w:val="00AA7DCC"/>
    <w:rsid w:val="00AC1577"/>
    <w:rsid w:val="00AE4E3F"/>
    <w:rsid w:val="00AE7577"/>
    <w:rsid w:val="00AF7DFD"/>
    <w:rsid w:val="00B2420E"/>
    <w:rsid w:val="00B351D8"/>
    <w:rsid w:val="00B47829"/>
    <w:rsid w:val="00B538D0"/>
    <w:rsid w:val="00B54FB4"/>
    <w:rsid w:val="00B611A3"/>
    <w:rsid w:val="00B8411A"/>
    <w:rsid w:val="00BB2F39"/>
    <w:rsid w:val="00BB68BF"/>
    <w:rsid w:val="00BC1220"/>
    <w:rsid w:val="00BC209E"/>
    <w:rsid w:val="00BC326B"/>
    <w:rsid w:val="00BD1F01"/>
    <w:rsid w:val="00BD5316"/>
    <w:rsid w:val="00BE7E83"/>
    <w:rsid w:val="00BF015A"/>
    <w:rsid w:val="00BF2840"/>
    <w:rsid w:val="00C06DF4"/>
    <w:rsid w:val="00C12BC5"/>
    <w:rsid w:val="00C240DC"/>
    <w:rsid w:val="00C35F34"/>
    <w:rsid w:val="00C36760"/>
    <w:rsid w:val="00C410B9"/>
    <w:rsid w:val="00C43AF1"/>
    <w:rsid w:val="00C52223"/>
    <w:rsid w:val="00C5672D"/>
    <w:rsid w:val="00C61E19"/>
    <w:rsid w:val="00C64917"/>
    <w:rsid w:val="00C80A61"/>
    <w:rsid w:val="00C85E58"/>
    <w:rsid w:val="00C86684"/>
    <w:rsid w:val="00C9182E"/>
    <w:rsid w:val="00C92159"/>
    <w:rsid w:val="00C92AFC"/>
    <w:rsid w:val="00C92D51"/>
    <w:rsid w:val="00C93B8B"/>
    <w:rsid w:val="00C96A86"/>
    <w:rsid w:val="00CA3718"/>
    <w:rsid w:val="00CA5DEF"/>
    <w:rsid w:val="00CB0A97"/>
    <w:rsid w:val="00CB6491"/>
    <w:rsid w:val="00CC1265"/>
    <w:rsid w:val="00CC59DC"/>
    <w:rsid w:val="00CC6514"/>
    <w:rsid w:val="00CF7F6E"/>
    <w:rsid w:val="00D17177"/>
    <w:rsid w:val="00D17FEB"/>
    <w:rsid w:val="00D20267"/>
    <w:rsid w:val="00D271D4"/>
    <w:rsid w:val="00D3109E"/>
    <w:rsid w:val="00D35C1F"/>
    <w:rsid w:val="00D369B8"/>
    <w:rsid w:val="00D47A2E"/>
    <w:rsid w:val="00D51F1D"/>
    <w:rsid w:val="00D553A1"/>
    <w:rsid w:val="00D55B49"/>
    <w:rsid w:val="00D56F17"/>
    <w:rsid w:val="00D660C1"/>
    <w:rsid w:val="00D666B2"/>
    <w:rsid w:val="00D805D4"/>
    <w:rsid w:val="00D91230"/>
    <w:rsid w:val="00D9220F"/>
    <w:rsid w:val="00D95FF7"/>
    <w:rsid w:val="00DA6B41"/>
    <w:rsid w:val="00DA7EA7"/>
    <w:rsid w:val="00DB6623"/>
    <w:rsid w:val="00DC26F6"/>
    <w:rsid w:val="00DD44C0"/>
    <w:rsid w:val="00DE4376"/>
    <w:rsid w:val="00DF7F9F"/>
    <w:rsid w:val="00E02F4B"/>
    <w:rsid w:val="00E0524B"/>
    <w:rsid w:val="00E1002F"/>
    <w:rsid w:val="00E10B61"/>
    <w:rsid w:val="00E12BDA"/>
    <w:rsid w:val="00E132FE"/>
    <w:rsid w:val="00E15AEB"/>
    <w:rsid w:val="00E1763B"/>
    <w:rsid w:val="00E50D79"/>
    <w:rsid w:val="00E53CA2"/>
    <w:rsid w:val="00E64055"/>
    <w:rsid w:val="00E64779"/>
    <w:rsid w:val="00E76520"/>
    <w:rsid w:val="00E81EAA"/>
    <w:rsid w:val="00E91234"/>
    <w:rsid w:val="00E927B4"/>
    <w:rsid w:val="00E9539F"/>
    <w:rsid w:val="00E97785"/>
    <w:rsid w:val="00EA114B"/>
    <w:rsid w:val="00EA613F"/>
    <w:rsid w:val="00EA6271"/>
    <w:rsid w:val="00EB2343"/>
    <w:rsid w:val="00EB2561"/>
    <w:rsid w:val="00EE1D0A"/>
    <w:rsid w:val="00F028AD"/>
    <w:rsid w:val="00F16E5E"/>
    <w:rsid w:val="00F176F7"/>
    <w:rsid w:val="00F20E33"/>
    <w:rsid w:val="00F538BE"/>
    <w:rsid w:val="00F53A51"/>
    <w:rsid w:val="00F904A4"/>
    <w:rsid w:val="00FA1D05"/>
    <w:rsid w:val="00FA3237"/>
    <w:rsid w:val="00FA53B7"/>
    <w:rsid w:val="00FB0C9F"/>
    <w:rsid w:val="00FB174B"/>
    <w:rsid w:val="00FC115B"/>
    <w:rsid w:val="00FC3530"/>
    <w:rsid w:val="00FC74DA"/>
    <w:rsid w:val="00FD0AA0"/>
    <w:rsid w:val="00FD14BD"/>
    <w:rsid w:val="00FD7B72"/>
    <w:rsid w:val="00FE39C4"/>
    <w:rsid w:val="00FE555E"/>
    <w:rsid w:val="00FE67BD"/>
    <w:rsid w:val="1E546D09"/>
    <w:rsid w:val="3078BF8E"/>
    <w:rsid w:val="46F4B9C0"/>
    <w:rsid w:val="47F635A0"/>
    <w:rsid w:val="5EF6404D"/>
    <w:rsid w:val="6441FBF5"/>
    <w:rsid w:val="67AA74FF"/>
    <w:rsid w:val="73CCFD41"/>
    <w:rsid w:val="750EED27"/>
    <w:rsid w:val="7AAB5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A1B487"/>
  <w15:chartTrackingRefBased/>
  <w15:docId w15:val="{DE33E904-392F-4F68-A581-06522AAC8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BDA"/>
    <w:pPr>
      <w:shd w:val="clear" w:color="auto" w:fill="FFFFFF"/>
      <w:spacing w:after="120" w:line="276" w:lineRule="auto"/>
    </w:pPr>
    <w:rPr>
      <w:rFonts w:ascii="Arial" w:eastAsia="Times New Roman" w:hAnsi="Arial" w:cs="Arial"/>
      <w:color w:val="565A5C"/>
      <w:sz w:val="22"/>
    </w:rPr>
  </w:style>
  <w:style w:type="paragraph" w:styleId="Heading1">
    <w:name w:val="heading 1"/>
    <w:basedOn w:val="Title"/>
    <w:next w:val="Normal"/>
    <w:link w:val="Heading1Char"/>
    <w:uiPriority w:val="9"/>
    <w:qFormat/>
    <w:rsid w:val="003A45D8"/>
    <w:pPr>
      <w:spacing w:before="240" w:after="240"/>
      <w:contextualSpacing w:val="0"/>
      <w:outlineLvl w:val="0"/>
    </w:pPr>
    <w:rPr>
      <w:rFonts w:ascii="Arial" w:hAnsi="Arial" w:cs="Arial"/>
      <w:b/>
      <w:bCs/>
      <w:caps/>
      <w:noProof/>
      <w:sz w:val="44"/>
      <w:szCs w:val="44"/>
    </w:rPr>
  </w:style>
  <w:style w:type="paragraph" w:styleId="Heading2">
    <w:name w:val="heading 2"/>
    <w:basedOn w:val="Normal"/>
    <w:next w:val="Normal"/>
    <w:link w:val="Heading2Char"/>
    <w:uiPriority w:val="9"/>
    <w:unhideWhenUsed/>
    <w:qFormat/>
    <w:rsid w:val="00A14FBC"/>
    <w:pPr>
      <w:spacing w:before="240" w:after="240"/>
      <w:outlineLvl w:val="1"/>
    </w:pPr>
    <w:rPr>
      <w:color w:val="C37818"/>
      <w:sz w:val="36"/>
      <w:szCs w:val="34"/>
    </w:rPr>
  </w:style>
  <w:style w:type="paragraph" w:styleId="Heading3">
    <w:name w:val="heading 3"/>
    <w:basedOn w:val="Normal"/>
    <w:next w:val="Normal"/>
    <w:link w:val="Heading3Char"/>
    <w:uiPriority w:val="9"/>
    <w:unhideWhenUsed/>
    <w:qFormat/>
    <w:rsid w:val="00EA114B"/>
    <w:pPr>
      <w:spacing w:before="160" w:after="60"/>
      <w:outlineLvl w:val="2"/>
    </w:pPr>
    <w:rPr>
      <w:b/>
      <w:bCs/>
      <w:sz w:val="26"/>
      <w:szCs w:val="26"/>
    </w:rPr>
  </w:style>
  <w:style w:type="paragraph" w:styleId="Heading4">
    <w:name w:val="heading 4"/>
    <w:basedOn w:val="Normal"/>
    <w:next w:val="Normal"/>
    <w:link w:val="Heading4Char"/>
    <w:uiPriority w:val="9"/>
    <w:unhideWhenUsed/>
    <w:qFormat/>
    <w:rsid w:val="002B31FE"/>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E4E"/>
  </w:style>
  <w:style w:type="paragraph" w:styleId="Footer">
    <w:name w:val="footer"/>
    <w:basedOn w:val="Normal"/>
    <w:link w:val="FooterChar"/>
    <w:uiPriority w:val="99"/>
    <w:unhideWhenUsed/>
    <w:rsid w:val="00061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E4E"/>
  </w:style>
  <w:style w:type="paragraph" w:styleId="BalloonText">
    <w:name w:val="Balloon Text"/>
    <w:basedOn w:val="Normal"/>
    <w:link w:val="BalloonTextChar"/>
    <w:uiPriority w:val="99"/>
    <w:semiHidden/>
    <w:unhideWhenUsed/>
    <w:rsid w:val="00061E4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61E4E"/>
    <w:rPr>
      <w:rFonts w:ascii="Tahoma" w:hAnsi="Tahoma" w:cs="Tahoma"/>
      <w:sz w:val="16"/>
      <w:szCs w:val="16"/>
    </w:rPr>
  </w:style>
  <w:style w:type="paragraph" w:styleId="Revision">
    <w:name w:val="Revision"/>
    <w:hidden/>
    <w:uiPriority w:val="99"/>
    <w:semiHidden/>
    <w:rsid w:val="00DD44C0"/>
    <w:rPr>
      <w:sz w:val="22"/>
      <w:szCs w:val="22"/>
      <w:lang w:val="en-US" w:eastAsia="en-US"/>
    </w:rPr>
  </w:style>
  <w:style w:type="paragraph" w:styleId="NormalWeb">
    <w:name w:val="Normal (Web)"/>
    <w:basedOn w:val="Normal"/>
    <w:uiPriority w:val="99"/>
    <w:semiHidden/>
    <w:unhideWhenUsed/>
    <w:rsid w:val="00FB174B"/>
    <w:pPr>
      <w:spacing w:before="100" w:beforeAutospacing="1" w:after="100" w:afterAutospacing="1" w:line="240" w:lineRule="auto"/>
    </w:pPr>
    <w:rPr>
      <w:rFonts w:ascii="Times New Roman" w:hAnsi="Times New Roman"/>
      <w:sz w:val="24"/>
      <w:szCs w:val="24"/>
    </w:rPr>
  </w:style>
  <w:style w:type="paragraph" w:styleId="Title">
    <w:name w:val="Title"/>
    <w:basedOn w:val="Normal"/>
    <w:next w:val="Normal"/>
    <w:link w:val="TitleChar"/>
    <w:uiPriority w:val="10"/>
    <w:qFormat/>
    <w:rsid w:val="001D0E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ED7"/>
    <w:rPr>
      <w:rFonts w:asciiTheme="majorHAnsi" w:eastAsiaTheme="majorEastAsia" w:hAnsiTheme="majorHAnsi" w:cstheme="majorBidi"/>
      <w:spacing w:val="-10"/>
      <w:kern w:val="28"/>
      <w:sz w:val="56"/>
      <w:szCs w:val="56"/>
      <w:lang w:val="en-US" w:eastAsia="en-US"/>
    </w:rPr>
  </w:style>
  <w:style w:type="character" w:customStyle="1" w:styleId="Heading2Char">
    <w:name w:val="Heading 2 Char"/>
    <w:basedOn w:val="DefaultParagraphFont"/>
    <w:link w:val="Heading2"/>
    <w:uiPriority w:val="9"/>
    <w:rsid w:val="00A14FBC"/>
    <w:rPr>
      <w:rFonts w:ascii="Arial" w:eastAsia="Times New Roman" w:hAnsi="Arial" w:cs="Arial"/>
      <w:color w:val="C37818"/>
      <w:sz w:val="36"/>
      <w:szCs w:val="34"/>
      <w:shd w:val="clear" w:color="auto" w:fill="FFFFFF"/>
    </w:rPr>
  </w:style>
  <w:style w:type="paragraph" w:styleId="ListParagraph">
    <w:name w:val="List Paragraph"/>
    <w:basedOn w:val="Normal"/>
    <w:link w:val="ListParagraphChar"/>
    <w:uiPriority w:val="34"/>
    <w:qFormat/>
    <w:rsid w:val="00FD7B72"/>
    <w:pPr>
      <w:numPr>
        <w:numId w:val="4"/>
      </w:numPr>
      <w:spacing w:line="240" w:lineRule="auto"/>
      <w:ind w:left="720"/>
    </w:pPr>
    <w:rPr>
      <w:rFonts w:eastAsiaTheme="minorHAnsi" w:cstheme="minorBidi"/>
    </w:rPr>
  </w:style>
  <w:style w:type="character" w:customStyle="1" w:styleId="Heading1Char">
    <w:name w:val="Heading 1 Char"/>
    <w:basedOn w:val="DefaultParagraphFont"/>
    <w:link w:val="Heading1"/>
    <w:uiPriority w:val="9"/>
    <w:rsid w:val="003A45D8"/>
    <w:rPr>
      <w:rFonts w:ascii="Arial" w:eastAsiaTheme="majorEastAsia" w:hAnsi="Arial" w:cs="Arial"/>
      <w:b/>
      <w:bCs/>
      <w:caps/>
      <w:noProof/>
      <w:color w:val="565A5C"/>
      <w:spacing w:val="-10"/>
      <w:kern w:val="28"/>
      <w:sz w:val="44"/>
      <w:szCs w:val="44"/>
      <w:shd w:val="clear" w:color="auto" w:fill="FFFFFF"/>
    </w:rPr>
  </w:style>
  <w:style w:type="table" w:styleId="TableGrid">
    <w:name w:val="Table Grid"/>
    <w:basedOn w:val="TableNormal"/>
    <w:uiPriority w:val="39"/>
    <w:rsid w:val="0014082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GreyTables">
    <w:name w:val="Body Copy (Grey:Tables)"/>
    <w:basedOn w:val="Normal"/>
    <w:uiPriority w:val="99"/>
    <w:rsid w:val="00090162"/>
    <w:pPr>
      <w:suppressAutoHyphens/>
      <w:autoSpaceDE w:val="0"/>
      <w:autoSpaceDN w:val="0"/>
      <w:adjustRightInd w:val="0"/>
      <w:spacing w:after="90" w:line="260" w:lineRule="atLeast"/>
      <w:textAlignment w:val="center"/>
    </w:pPr>
    <w:rPr>
      <w:rFonts w:ascii="Gotham" w:hAnsi="Gotham" w:cs="Gotham"/>
      <w:sz w:val="18"/>
      <w:szCs w:val="18"/>
    </w:rPr>
  </w:style>
  <w:style w:type="paragraph" w:customStyle="1" w:styleId="BulletListGreyTables">
    <w:name w:val="Bullet List (Grey:Tables)"/>
    <w:basedOn w:val="Normal"/>
    <w:uiPriority w:val="99"/>
    <w:rsid w:val="00090162"/>
    <w:pPr>
      <w:tabs>
        <w:tab w:val="left" w:pos="220"/>
        <w:tab w:val="left" w:pos="400"/>
      </w:tabs>
      <w:suppressAutoHyphens/>
      <w:autoSpaceDE w:val="0"/>
      <w:autoSpaceDN w:val="0"/>
      <w:adjustRightInd w:val="0"/>
      <w:spacing w:after="0" w:line="280" w:lineRule="atLeast"/>
      <w:textAlignment w:val="center"/>
    </w:pPr>
    <w:rPr>
      <w:rFonts w:ascii="Gotham" w:hAnsi="Gotham" w:cs="Gotham"/>
      <w:sz w:val="18"/>
      <w:szCs w:val="18"/>
    </w:rPr>
  </w:style>
  <w:style w:type="paragraph" w:customStyle="1" w:styleId="BulletListlastGreyTables">
    <w:name w:val="Bullet List last (Grey:Tables)"/>
    <w:basedOn w:val="Normal"/>
    <w:uiPriority w:val="99"/>
    <w:rsid w:val="00090162"/>
    <w:pPr>
      <w:tabs>
        <w:tab w:val="left" w:pos="220"/>
        <w:tab w:val="left" w:pos="400"/>
      </w:tabs>
      <w:suppressAutoHyphens/>
      <w:autoSpaceDE w:val="0"/>
      <w:autoSpaceDN w:val="0"/>
      <w:adjustRightInd w:val="0"/>
      <w:spacing w:after="180" w:line="280" w:lineRule="atLeast"/>
      <w:textAlignment w:val="center"/>
    </w:pPr>
    <w:rPr>
      <w:rFonts w:ascii="Gotham" w:hAnsi="Gotham" w:cs="Gotham"/>
      <w:sz w:val="18"/>
      <w:szCs w:val="18"/>
    </w:rPr>
  </w:style>
  <w:style w:type="character" w:customStyle="1" w:styleId="Heading3Char">
    <w:name w:val="Heading 3 Char"/>
    <w:basedOn w:val="DefaultParagraphFont"/>
    <w:link w:val="Heading3"/>
    <w:uiPriority w:val="9"/>
    <w:rsid w:val="00EA114B"/>
    <w:rPr>
      <w:rFonts w:ascii="Arial" w:eastAsia="Times New Roman" w:hAnsi="Arial" w:cs="Arial"/>
      <w:b/>
      <w:bCs/>
      <w:color w:val="565A5C"/>
      <w:sz w:val="26"/>
      <w:szCs w:val="26"/>
      <w:shd w:val="clear" w:color="auto" w:fill="FFFFFF"/>
    </w:rPr>
  </w:style>
  <w:style w:type="character" w:customStyle="1" w:styleId="Heading4Char">
    <w:name w:val="Heading 4 Char"/>
    <w:basedOn w:val="DefaultParagraphFont"/>
    <w:link w:val="Heading4"/>
    <w:uiPriority w:val="9"/>
    <w:rsid w:val="002B31FE"/>
    <w:rPr>
      <w:rFonts w:ascii="Arial" w:eastAsiaTheme="majorEastAsia" w:hAnsi="Arial" w:cstheme="majorBidi"/>
      <w:i/>
      <w:iCs/>
      <w:color w:val="565A5C"/>
      <w:sz w:val="22"/>
      <w:shd w:val="clear" w:color="auto" w:fill="FFFFFF"/>
    </w:rPr>
  </w:style>
  <w:style w:type="paragraph" w:styleId="CommentText">
    <w:name w:val="annotation text"/>
    <w:basedOn w:val="Normal"/>
    <w:link w:val="CommentTextChar"/>
    <w:uiPriority w:val="99"/>
    <w:unhideWhenUsed/>
    <w:rsid w:val="00FD7B72"/>
    <w:pPr>
      <w:shd w:val="clear" w:color="auto" w:fill="auto"/>
      <w:spacing w:after="160" w:line="240" w:lineRule="auto"/>
    </w:pPr>
    <w:rPr>
      <w:rFonts w:asciiTheme="minorHAnsi" w:eastAsiaTheme="minorHAnsi" w:hAnsiTheme="minorHAnsi" w:cstheme="minorBidi"/>
      <w:color w:val="auto"/>
      <w:sz w:val="20"/>
      <w:lang w:val="en-US" w:eastAsia="en-US"/>
    </w:rPr>
  </w:style>
  <w:style w:type="character" w:customStyle="1" w:styleId="CommentTextChar">
    <w:name w:val="Comment Text Char"/>
    <w:basedOn w:val="DefaultParagraphFont"/>
    <w:link w:val="CommentText"/>
    <w:uiPriority w:val="99"/>
    <w:rsid w:val="00FD7B72"/>
    <w:rPr>
      <w:rFonts w:asciiTheme="minorHAnsi" w:eastAsiaTheme="minorHAnsi" w:hAnsiTheme="minorHAnsi" w:cstheme="minorBidi"/>
      <w:lang w:val="en-US" w:eastAsia="en-US"/>
    </w:rPr>
  </w:style>
  <w:style w:type="character" w:styleId="CommentReference">
    <w:name w:val="annotation reference"/>
    <w:basedOn w:val="DefaultParagraphFont"/>
    <w:uiPriority w:val="99"/>
    <w:semiHidden/>
    <w:unhideWhenUsed/>
    <w:rsid w:val="00FD7B72"/>
    <w:rPr>
      <w:sz w:val="16"/>
      <w:szCs w:val="16"/>
    </w:rPr>
  </w:style>
  <w:style w:type="paragraph" w:styleId="NoSpacing">
    <w:name w:val="No Spacing"/>
    <w:uiPriority w:val="1"/>
    <w:qFormat/>
    <w:rsid w:val="00FD7B72"/>
    <w:pPr>
      <w:shd w:val="clear" w:color="auto" w:fill="FFFFFF"/>
    </w:pPr>
    <w:rPr>
      <w:rFonts w:ascii="Arial" w:eastAsia="Times New Roman" w:hAnsi="Arial" w:cs="Arial"/>
      <w:color w:val="565A5C"/>
      <w:sz w:val="22"/>
    </w:rPr>
  </w:style>
  <w:style w:type="paragraph" w:styleId="CommentSubject">
    <w:name w:val="annotation subject"/>
    <w:basedOn w:val="CommentText"/>
    <w:next w:val="CommentText"/>
    <w:link w:val="CommentSubjectChar"/>
    <w:uiPriority w:val="99"/>
    <w:semiHidden/>
    <w:unhideWhenUsed/>
    <w:rsid w:val="000F7ED2"/>
    <w:pPr>
      <w:shd w:val="clear" w:color="auto" w:fill="FFFFFF"/>
      <w:spacing w:after="120"/>
    </w:pPr>
    <w:rPr>
      <w:rFonts w:ascii="Arial" w:eastAsia="Times New Roman" w:hAnsi="Arial" w:cs="Arial"/>
      <w:b/>
      <w:bCs/>
      <w:color w:val="565A5C"/>
      <w:lang w:val="en-CA" w:eastAsia="zh-CN"/>
    </w:rPr>
  </w:style>
  <w:style w:type="character" w:customStyle="1" w:styleId="CommentSubjectChar">
    <w:name w:val="Comment Subject Char"/>
    <w:basedOn w:val="CommentTextChar"/>
    <w:link w:val="CommentSubject"/>
    <w:uiPriority w:val="99"/>
    <w:semiHidden/>
    <w:rsid w:val="000F7ED2"/>
    <w:rPr>
      <w:rFonts w:ascii="Arial" w:eastAsia="Times New Roman" w:hAnsi="Arial" w:cs="Arial"/>
      <w:b/>
      <w:bCs/>
      <w:color w:val="565A5C"/>
      <w:shd w:val="clear" w:color="auto" w:fill="FFFFFF"/>
      <w:lang w:val="en-US" w:eastAsia="en-US"/>
    </w:rPr>
  </w:style>
  <w:style w:type="paragraph" w:customStyle="1" w:styleId="Normalintable">
    <w:name w:val="Normal in table"/>
    <w:basedOn w:val="Normal"/>
    <w:link w:val="NormalintableChar"/>
    <w:qFormat/>
    <w:rsid w:val="00FE67BD"/>
    <w:pPr>
      <w:shd w:val="clear" w:color="auto" w:fill="auto"/>
      <w:suppressAutoHyphens/>
      <w:autoSpaceDE w:val="0"/>
      <w:autoSpaceDN w:val="0"/>
      <w:adjustRightInd w:val="0"/>
      <w:spacing w:before="120" w:after="0"/>
      <w:ind w:left="144" w:right="115"/>
      <w:textAlignment w:val="center"/>
    </w:pPr>
    <w:rPr>
      <w:rFonts w:eastAsiaTheme="minorHAnsi"/>
      <w:color w:val="424242"/>
      <w:sz w:val="20"/>
      <w:lang w:val="fr-CA"/>
    </w:rPr>
  </w:style>
  <w:style w:type="table" w:customStyle="1" w:styleId="TableGrid1">
    <w:name w:val="Table Grid1"/>
    <w:basedOn w:val="TableNormal"/>
    <w:next w:val="TableGrid"/>
    <w:uiPriority w:val="39"/>
    <w:rsid w:val="00FE67BD"/>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tableChar">
    <w:name w:val="Normal in table Char"/>
    <w:basedOn w:val="DefaultParagraphFont"/>
    <w:link w:val="Normalintable"/>
    <w:rsid w:val="00FE67BD"/>
    <w:rPr>
      <w:rFonts w:ascii="Arial" w:eastAsiaTheme="minorHAnsi" w:hAnsi="Arial" w:cs="Arial"/>
      <w:color w:val="424242"/>
      <w:lang w:val="fr-CA"/>
    </w:rPr>
  </w:style>
  <w:style w:type="paragraph" w:customStyle="1" w:styleId="Bulletsintable">
    <w:name w:val="Bullets in table"/>
    <w:basedOn w:val="ListParagraph"/>
    <w:link w:val="BulletsintableChar"/>
    <w:qFormat/>
    <w:rsid w:val="00FE67BD"/>
    <w:pPr>
      <w:spacing w:before="120" w:after="0" w:line="276" w:lineRule="auto"/>
      <w:ind w:left="1440"/>
    </w:pPr>
    <w:rPr>
      <w:szCs w:val="22"/>
      <w:lang w:val="en-US"/>
    </w:rPr>
  </w:style>
  <w:style w:type="character" w:customStyle="1" w:styleId="ListParagraphChar">
    <w:name w:val="List Paragraph Char"/>
    <w:basedOn w:val="DefaultParagraphFont"/>
    <w:link w:val="ListParagraph"/>
    <w:uiPriority w:val="34"/>
    <w:rsid w:val="00FE67BD"/>
    <w:rPr>
      <w:rFonts w:ascii="Arial" w:eastAsiaTheme="minorHAnsi" w:hAnsi="Arial" w:cstheme="minorBidi"/>
      <w:color w:val="565A5C"/>
      <w:sz w:val="22"/>
      <w:shd w:val="clear" w:color="auto" w:fill="FFFFFF"/>
    </w:rPr>
  </w:style>
  <w:style w:type="character" w:customStyle="1" w:styleId="BulletsintableChar">
    <w:name w:val="Bullets in table Char"/>
    <w:basedOn w:val="ListParagraphChar"/>
    <w:link w:val="Bulletsintable"/>
    <w:rsid w:val="00FE67BD"/>
    <w:rPr>
      <w:rFonts w:ascii="Arial" w:eastAsiaTheme="minorHAnsi" w:hAnsi="Arial" w:cstheme="minorBidi"/>
      <w:color w:val="565A5C"/>
      <w:sz w:val="22"/>
      <w:szCs w:val="22"/>
      <w:shd w:val="clear" w:color="auto" w:fill="FFFFFF"/>
      <w:lang w:val="en-US"/>
    </w:rPr>
  </w:style>
  <w:style w:type="character" w:customStyle="1" w:styleId="normaltextrun">
    <w:name w:val="normaltextrun"/>
    <w:basedOn w:val="DefaultParagraphFont"/>
    <w:rsid w:val="006D7D32"/>
  </w:style>
  <w:style w:type="character" w:customStyle="1" w:styleId="eop">
    <w:name w:val="eop"/>
    <w:basedOn w:val="DefaultParagraphFont"/>
    <w:rsid w:val="006D7D32"/>
  </w:style>
  <w:style w:type="paragraph" w:customStyle="1" w:styleId="paragraph">
    <w:name w:val="paragraph"/>
    <w:basedOn w:val="Normal"/>
    <w:rsid w:val="006D7D32"/>
    <w:pPr>
      <w:shd w:val="clear" w:color="auto" w:fill="auto"/>
      <w:spacing w:before="100" w:beforeAutospacing="1" w:after="100" w:afterAutospacing="1" w:line="240" w:lineRule="auto"/>
    </w:pPr>
    <w:rPr>
      <w:rFonts w:ascii="Times New Roman" w:hAnsi="Times New Roman" w:cs="Times New Roman"/>
      <w:color w:val="auto"/>
      <w:sz w:val="24"/>
      <w:szCs w:val="24"/>
      <w:lang w:val="en-US" w:eastAsia="en-US"/>
    </w:rPr>
  </w:style>
  <w:style w:type="character" w:styleId="Hyperlink">
    <w:name w:val="Hyperlink"/>
    <w:basedOn w:val="DefaultParagraphFont"/>
    <w:uiPriority w:val="99"/>
    <w:unhideWhenUsed/>
    <w:rsid w:val="00762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34560">
      <w:bodyDiv w:val="1"/>
      <w:marLeft w:val="0"/>
      <w:marRight w:val="0"/>
      <w:marTop w:val="0"/>
      <w:marBottom w:val="0"/>
      <w:divBdr>
        <w:top w:val="none" w:sz="0" w:space="0" w:color="auto"/>
        <w:left w:val="none" w:sz="0" w:space="0" w:color="auto"/>
        <w:bottom w:val="none" w:sz="0" w:space="0" w:color="auto"/>
        <w:right w:val="none" w:sz="0" w:space="0" w:color="auto"/>
      </w:divBdr>
    </w:div>
    <w:div w:id="101075058">
      <w:bodyDiv w:val="1"/>
      <w:marLeft w:val="0"/>
      <w:marRight w:val="0"/>
      <w:marTop w:val="0"/>
      <w:marBottom w:val="0"/>
      <w:divBdr>
        <w:top w:val="none" w:sz="0" w:space="0" w:color="auto"/>
        <w:left w:val="none" w:sz="0" w:space="0" w:color="auto"/>
        <w:bottom w:val="none" w:sz="0" w:space="0" w:color="auto"/>
        <w:right w:val="none" w:sz="0" w:space="0" w:color="auto"/>
      </w:divBdr>
    </w:div>
    <w:div w:id="590969088">
      <w:bodyDiv w:val="1"/>
      <w:marLeft w:val="0"/>
      <w:marRight w:val="0"/>
      <w:marTop w:val="0"/>
      <w:marBottom w:val="0"/>
      <w:divBdr>
        <w:top w:val="none" w:sz="0" w:space="0" w:color="auto"/>
        <w:left w:val="none" w:sz="0" w:space="0" w:color="auto"/>
        <w:bottom w:val="none" w:sz="0" w:space="0" w:color="auto"/>
        <w:right w:val="none" w:sz="0" w:space="0" w:color="auto"/>
      </w:divBdr>
    </w:div>
    <w:div w:id="659232047">
      <w:bodyDiv w:val="1"/>
      <w:marLeft w:val="0"/>
      <w:marRight w:val="0"/>
      <w:marTop w:val="0"/>
      <w:marBottom w:val="0"/>
      <w:divBdr>
        <w:top w:val="none" w:sz="0" w:space="0" w:color="auto"/>
        <w:left w:val="none" w:sz="0" w:space="0" w:color="auto"/>
        <w:bottom w:val="none" w:sz="0" w:space="0" w:color="auto"/>
        <w:right w:val="none" w:sz="0" w:space="0" w:color="auto"/>
      </w:divBdr>
      <w:divsChild>
        <w:div w:id="98837648">
          <w:marLeft w:val="0"/>
          <w:marRight w:val="0"/>
          <w:marTop w:val="0"/>
          <w:marBottom w:val="0"/>
          <w:divBdr>
            <w:top w:val="none" w:sz="0" w:space="0" w:color="auto"/>
            <w:left w:val="none" w:sz="0" w:space="0" w:color="auto"/>
            <w:bottom w:val="none" w:sz="0" w:space="0" w:color="auto"/>
            <w:right w:val="none" w:sz="0" w:space="0" w:color="auto"/>
          </w:divBdr>
        </w:div>
        <w:div w:id="2018994908">
          <w:marLeft w:val="0"/>
          <w:marRight w:val="0"/>
          <w:marTop w:val="0"/>
          <w:marBottom w:val="0"/>
          <w:divBdr>
            <w:top w:val="none" w:sz="0" w:space="0" w:color="auto"/>
            <w:left w:val="none" w:sz="0" w:space="0" w:color="auto"/>
            <w:bottom w:val="none" w:sz="0" w:space="0" w:color="auto"/>
            <w:right w:val="none" w:sz="0" w:space="0" w:color="auto"/>
          </w:divBdr>
        </w:div>
      </w:divsChild>
    </w:div>
    <w:div w:id="754783728">
      <w:bodyDiv w:val="1"/>
      <w:marLeft w:val="0"/>
      <w:marRight w:val="0"/>
      <w:marTop w:val="0"/>
      <w:marBottom w:val="0"/>
      <w:divBdr>
        <w:top w:val="none" w:sz="0" w:space="0" w:color="auto"/>
        <w:left w:val="none" w:sz="0" w:space="0" w:color="auto"/>
        <w:bottom w:val="none" w:sz="0" w:space="0" w:color="auto"/>
        <w:right w:val="none" w:sz="0" w:space="0" w:color="auto"/>
      </w:divBdr>
    </w:div>
    <w:div w:id="984626661">
      <w:bodyDiv w:val="1"/>
      <w:marLeft w:val="0"/>
      <w:marRight w:val="0"/>
      <w:marTop w:val="0"/>
      <w:marBottom w:val="0"/>
      <w:divBdr>
        <w:top w:val="none" w:sz="0" w:space="0" w:color="auto"/>
        <w:left w:val="none" w:sz="0" w:space="0" w:color="auto"/>
        <w:bottom w:val="none" w:sz="0" w:space="0" w:color="auto"/>
        <w:right w:val="none" w:sz="0" w:space="0" w:color="auto"/>
      </w:divBdr>
    </w:div>
    <w:div w:id="1051885064">
      <w:bodyDiv w:val="1"/>
      <w:marLeft w:val="0"/>
      <w:marRight w:val="0"/>
      <w:marTop w:val="0"/>
      <w:marBottom w:val="0"/>
      <w:divBdr>
        <w:top w:val="none" w:sz="0" w:space="0" w:color="auto"/>
        <w:left w:val="none" w:sz="0" w:space="0" w:color="auto"/>
        <w:bottom w:val="none" w:sz="0" w:space="0" w:color="auto"/>
        <w:right w:val="none" w:sz="0" w:space="0" w:color="auto"/>
      </w:divBdr>
    </w:div>
    <w:div w:id="1195994507">
      <w:bodyDiv w:val="1"/>
      <w:marLeft w:val="0"/>
      <w:marRight w:val="0"/>
      <w:marTop w:val="0"/>
      <w:marBottom w:val="0"/>
      <w:divBdr>
        <w:top w:val="none" w:sz="0" w:space="0" w:color="auto"/>
        <w:left w:val="none" w:sz="0" w:space="0" w:color="auto"/>
        <w:bottom w:val="none" w:sz="0" w:space="0" w:color="auto"/>
        <w:right w:val="none" w:sz="0" w:space="0" w:color="auto"/>
      </w:divBdr>
    </w:div>
    <w:div w:id="1311447105">
      <w:bodyDiv w:val="1"/>
      <w:marLeft w:val="0"/>
      <w:marRight w:val="0"/>
      <w:marTop w:val="0"/>
      <w:marBottom w:val="0"/>
      <w:divBdr>
        <w:top w:val="none" w:sz="0" w:space="0" w:color="auto"/>
        <w:left w:val="none" w:sz="0" w:space="0" w:color="auto"/>
        <w:bottom w:val="none" w:sz="0" w:space="0" w:color="auto"/>
        <w:right w:val="none" w:sz="0" w:space="0" w:color="auto"/>
      </w:divBdr>
    </w:div>
    <w:div w:id="20771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ymh.ca/en/projects/family-engagement.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BA678B028E8F41A5E69D0F01115F9F" ma:contentTypeVersion="12" ma:contentTypeDescription="Create a new document." ma:contentTypeScope="" ma:versionID="55c77ab793d0c5a8cbff0f46566491f0">
  <xsd:schema xmlns:xsd="http://www.w3.org/2001/XMLSchema" xmlns:xs="http://www.w3.org/2001/XMLSchema" xmlns:p="http://schemas.microsoft.com/office/2006/metadata/properties" xmlns:ns2="41dd0ca9-f83f-41ee-b9c3-bddea1c16d9b" xmlns:ns3="f71bdb88-2d4d-4136-a92b-61852148bdb2" targetNamespace="http://schemas.microsoft.com/office/2006/metadata/properties" ma:root="true" ma:fieldsID="c4d363b5835ffec0ec00dd8dbacbbdad" ns2:_="" ns3:_="">
    <xsd:import namespace="41dd0ca9-f83f-41ee-b9c3-bddea1c16d9b"/>
    <xsd:import namespace="f71bdb88-2d4d-4136-a92b-61852148bd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d0ca9-f83f-41ee-b9c3-bddea1c16d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1bdb88-2d4d-4136-a92b-61852148bd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C32167-50FA-499E-86DC-73B29B48B3F8}">
  <ds:schemaRefs>
    <ds:schemaRef ds:uri="http://schemas.openxmlformats.org/officeDocument/2006/bibliography"/>
  </ds:schemaRefs>
</ds:datastoreItem>
</file>

<file path=customXml/itemProps2.xml><?xml version="1.0" encoding="utf-8"?>
<ds:datastoreItem xmlns:ds="http://schemas.openxmlformats.org/officeDocument/2006/customXml" ds:itemID="{95F600BE-2FB6-4AB7-A8B5-E605A89E15A6}">
  <ds:schemaRefs>
    <ds:schemaRef ds:uri="http://purl.org/dc/elements/1.1/"/>
    <ds:schemaRef ds:uri="http://purl.org/dc/terms/"/>
    <ds:schemaRef ds:uri="http://schemas.microsoft.com/office/2006/metadata/properties"/>
    <ds:schemaRef ds:uri="http://schemas.microsoft.com/office/infopath/2007/PartnerControls"/>
    <ds:schemaRef ds:uri="http://purl.org/dc/dcmitype/"/>
    <ds:schemaRef ds:uri="41dd0ca9-f83f-41ee-b9c3-bddea1c16d9b"/>
    <ds:schemaRef ds:uri="f71bdb88-2d4d-4136-a92b-61852148bdb2"/>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B7A1E82-2621-48FF-B9D9-8F9346E68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d0ca9-f83f-41ee-b9c3-bddea1c16d9b"/>
    <ds:schemaRef ds:uri="f71bdb88-2d4d-4136-a92b-61852148b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592936-5814-4693-89C9-51187B9147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2986</TotalTime>
  <Pages>7</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CHEO</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Eboule, Brooke</dc:creator>
  <cp:keywords/>
  <cp:lastModifiedBy>Wellman, Eric</cp:lastModifiedBy>
  <cp:revision>183</cp:revision>
  <cp:lastPrinted>2019-09-25T17:47:00Z</cp:lastPrinted>
  <dcterms:created xsi:type="dcterms:W3CDTF">2020-06-22T17:01:00Z</dcterms:created>
  <dcterms:modified xsi:type="dcterms:W3CDTF">2020-11-13T21:05:00Z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0x010100F1BA678B028E8F41A5E69D0F01115F9F</vt:lpwstr>
  </property>
</Properties>
</file>